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133C" w:rsidRDefault="00826AAB" w:rsidP="00491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57900" cy="8553450"/>
            <wp:effectExtent l="19050" t="0" r="0" b="0"/>
            <wp:docPr id="1" name="Рисунок 1" descr="IM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5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AE2" w:rsidRDefault="00CD0AE2" w:rsidP="00491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D0AE2" w:rsidRPr="006C090D" w:rsidRDefault="00CD0AE2" w:rsidP="006C090D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6C090D">
        <w:rPr>
          <w:rFonts w:ascii="Times New Roman" w:hAnsi="Times New Roman" w:cs="Times New Roman"/>
          <w:sz w:val="28"/>
          <w:szCs w:val="28"/>
        </w:rPr>
        <w:t>СОДЕРЖАНИЕ………………………………………</w:t>
      </w:r>
      <w:r w:rsidR="00203639">
        <w:rPr>
          <w:rFonts w:ascii="Times New Roman" w:hAnsi="Times New Roman" w:cs="Times New Roman"/>
          <w:sz w:val="28"/>
          <w:szCs w:val="28"/>
        </w:rPr>
        <w:t>……………...</w:t>
      </w:r>
      <w:r w:rsidRPr="006C090D">
        <w:rPr>
          <w:rFonts w:ascii="Times New Roman" w:hAnsi="Times New Roman" w:cs="Times New Roman"/>
          <w:sz w:val="28"/>
          <w:szCs w:val="28"/>
        </w:rPr>
        <w:t>……………1</w:t>
      </w:r>
    </w:p>
    <w:p w:rsidR="00CD0AE2" w:rsidRPr="006C090D" w:rsidRDefault="00CD0AE2" w:rsidP="006C090D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6C090D">
        <w:rPr>
          <w:rFonts w:ascii="Times New Roman" w:hAnsi="Times New Roman" w:cs="Times New Roman"/>
          <w:sz w:val="28"/>
          <w:szCs w:val="28"/>
        </w:rPr>
        <w:t>ПАСПОРТ ПРОГРАММЫ………………………………</w:t>
      </w:r>
      <w:r w:rsidR="00203639">
        <w:rPr>
          <w:rFonts w:ascii="Times New Roman" w:hAnsi="Times New Roman" w:cs="Times New Roman"/>
          <w:sz w:val="28"/>
          <w:szCs w:val="28"/>
        </w:rPr>
        <w:t>…………</w:t>
      </w:r>
      <w:r w:rsidR="000B1080">
        <w:rPr>
          <w:rFonts w:ascii="Times New Roman" w:hAnsi="Times New Roman" w:cs="Times New Roman"/>
          <w:sz w:val="28"/>
          <w:szCs w:val="28"/>
        </w:rPr>
        <w:t>...</w:t>
      </w:r>
      <w:r w:rsidR="00203639">
        <w:rPr>
          <w:rFonts w:ascii="Times New Roman" w:hAnsi="Times New Roman" w:cs="Times New Roman"/>
          <w:sz w:val="28"/>
          <w:szCs w:val="28"/>
        </w:rPr>
        <w:t>…………..</w:t>
      </w:r>
      <w:r w:rsidRPr="006C090D">
        <w:rPr>
          <w:rFonts w:ascii="Times New Roman" w:hAnsi="Times New Roman" w:cs="Times New Roman"/>
          <w:sz w:val="28"/>
          <w:szCs w:val="28"/>
        </w:rPr>
        <w:t>2</w:t>
      </w:r>
    </w:p>
    <w:p w:rsidR="00CD0AE2" w:rsidRPr="006C090D" w:rsidRDefault="006C090D" w:rsidP="006C090D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C090D">
        <w:rPr>
          <w:rFonts w:ascii="Times New Roman" w:hAnsi="Times New Roman" w:cs="Times New Roman"/>
          <w:sz w:val="28"/>
          <w:szCs w:val="28"/>
        </w:rPr>
        <w:t>ПОЯСНИТЕЛЬНАЯ ЗАПИСКА…….………………………………</w:t>
      </w:r>
      <w:r w:rsidR="00203639">
        <w:rPr>
          <w:rFonts w:ascii="Times New Roman" w:hAnsi="Times New Roman" w:cs="Times New Roman"/>
          <w:sz w:val="28"/>
          <w:szCs w:val="28"/>
        </w:rPr>
        <w:t>…………..</w:t>
      </w:r>
      <w:r w:rsidRPr="006C090D">
        <w:rPr>
          <w:rFonts w:ascii="Times New Roman" w:hAnsi="Times New Roman" w:cs="Times New Roman"/>
          <w:sz w:val="28"/>
          <w:szCs w:val="28"/>
        </w:rPr>
        <w:t xml:space="preserve"> 4</w:t>
      </w:r>
      <w:r w:rsidR="00CD0AE2" w:rsidRPr="006C0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AE2" w:rsidRDefault="006C090D" w:rsidP="006C090D">
      <w:pPr>
        <w:numPr>
          <w:ilvl w:val="0"/>
          <w:numId w:val="22"/>
        </w:numPr>
        <w:spacing w:after="0" w:line="360" w:lineRule="auto"/>
        <w:ind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ПРОГРАММЫ…………………………………</w:t>
      </w:r>
      <w:r w:rsidR="00203639">
        <w:rPr>
          <w:rFonts w:ascii="Times New Roman" w:hAnsi="Times New Roman" w:cs="Times New Roman"/>
          <w:sz w:val="28"/>
          <w:szCs w:val="28"/>
        </w:rPr>
        <w:t>……...</w:t>
      </w:r>
      <w:r w:rsidR="000B1080">
        <w:rPr>
          <w:rFonts w:ascii="Times New Roman" w:hAnsi="Times New Roman" w:cs="Times New Roman"/>
          <w:sz w:val="28"/>
          <w:szCs w:val="28"/>
        </w:rPr>
        <w:t>6</w:t>
      </w:r>
    </w:p>
    <w:p w:rsidR="00CD0AE2" w:rsidRDefault="006C090D" w:rsidP="006C090D">
      <w:pPr>
        <w:numPr>
          <w:ilvl w:val="0"/>
          <w:numId w:val="22"/>
        </w:numPr>
        <w:spacing w:after="0" w:line="360" w:lineRule="auto"/>
        <w:ind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ПРОГРАММЫ………………</w:t>
      </w:r>
      <w:r w:rsidR="00203639">
        <w:rPr>
          <w:rFonts w:ascii="Times New Roman" w:hAnsi="Times New Roman" w:cs="Times New Roman"/>
          <w:sz w:val="28"/>
          <w:szCs w:val="28"/>
        </w:rPr>
        <w:t>…………………</w:t>
      </w:r>
      <w:r w:rsidR="000B1080">
        <w:rPr>
          <w:rFonts w:ascii="Times New Roman" w:hAnsi="Times New Roman" w:cs="Times New Roman"/>
          <w:sz w:val="28"/>
          <w:szCs w:val="28"/>
        </w:rPr>
        <w:t>..</w:t>
      </w:r>
      <w:r w:rsidR="00203639">
        <w:rPr>
          <w:rFonts w:ascii="Times New Roman" w:hAnsi="Times New Roman" w:cs="Times New Roman"/>
          <w:sz w:val="28"/>
          <w:szCs w:val="28"/>
        </w:rPr>
        <w:t>………</w:t>
      </w:r>
      <w:r w:rsidR="000B1080">
        <w:rPr>
          <w:rFonts w:ascii="Times New Roman" w:hAnsi="Times New Roman" w:cs="Times New Roman"/>
          <w:sz w:val="28"/>
          <w:szCs w:val="28"/>
        </w:rPr>
        <w:t>7</w:t>
      </w:r>
    </w:p>
    <w:p w:rsidR="006C090D" w:rsidRDefault="006C090D" w:rsidP="006C090D">
      <w:pPr>
        <w:numPr>
          <w:ilvl w:val="1"/>
          <w:numId w:val="22"/>
        </w:numPr>
        <w:spacing w:after="0" w:line="360" w:lineRule="auto"/>
        <w:ind w:hanging="14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деятельности……</w:t>
      </w:r>
      <w:r w:rsidR="00203639">
        <w:rPr>
          <w:rFonts w:ascii="Times New Roman" w:hAnsi="Times New Roman" w:cs="Times New Roman"/>
          <w:sz w:val="28"/>
          <w:szCs w:val="28"/>
        </w:rPr>
        <w:t>…………………….</w:t>
      </w:r>
      <w:r w:rsidR="000B1080">
        <w:rPr>
          <w:rFonts w:ascii="Times New Roman" w:hAnsi="Times New Roman" w:cs="Times New Roman"/>
          <w:sz w:val="28"/>
          <w:szCs w:val="28"/>
        </w:rPr>
        <w:t>..…7</w:t>
      </w:r>
    </w:p>
    <w:p w:rsidR="006C090D" w:rsidRDefault="006C090D" w:rsidP="006C090D">
      <w:pPr>
        <w:numPr>
          <w:ilvl w:val="1"/>
          <w:numId w:val="22"/>
        </w:numPr>
        <w:spacing w:after="0" w:line="360" w:lineRule="auto"/>
        <w:ind w:hanging="14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работы……………………………</w:t>
      </w:r>
      <w:r w:rsidR="00203639">
        <w:rPr>
          <w:rFonts w:ascii="Times New Roman" w:hAnsi="Times New Roman" w:cs="Times New Roman"/>
          <w:sz w:val="28"/>
          <w:szCs w:val="28"/>
        </w:rPr>
        <w:t>……………</w:t>
      </w:r>
      <w:r w:rsidR="000B1080">
        <w:rPr>
          <w:rFonts w:ascii="Times New Roman" w:hAnsi="Times New Roman" w:cs="Times New Roman"/>
          <w:sz w:val="28"/>
          <w:szCs w:val="28"/>
        </w:rPr>
        <w:t>.</w:t>
      </w:r>
      <w:r w:rsidR="00203639">
        <w:rPr>
          <w:rFonts w:ascii="Times New Roman" w:hAnsi="Times New Roman" w:cs="Times New Roman"/>
          <w:sz w:val="28"/>
          <w:szCs w:val="28"/>
        </w:rPr>
        <w:t>…………...</w:t>
      </w:r>
      <w:r w:rsidR="000B1080">
        <w:rPr>
          <w:rFonts w:ascii="Times New Roman" w:hAnsi="Times New Roman" w:cs="Times New Roman"/>
          <w:sz w:val="28"/>
          <w:szCs w:val="28"/>
        </w:rPr>
        <w:t>7</w:t>
      </w:r>
    </w:p>
    <w:p w:rsidR="006C090D" w:rsidRDefault="006C090D" w:rsidP="006C090D">
      <w:pPr>
        <w:numPr>
          <w:ilvl w:val="1"/>
          <w:numId w:val="22"/>
        </w:numPr>
        <w:spacing w:after="0" w:line="360" w:lineRule="auto"/>
        <w:ind w:hanging="14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Социально-педагогическое сопровождение…………</w:t>
      </w:r>
      <w:r w:rsidR="00203639">
        <w:rPr>
          <w:rFonts w:ascii="Times New Roman" w:hAnsi="Times New Roman" w:cs="Times New Roman"/>
          <w:sz w:val="28"/>
          <w:szCs w:val="28"/>
        </w:rPr>
        <w:t>...</w:t>
      </w:r>
      <w:r w:rsidR="000B1080">
        <w:rPr>
          <w:rFonts w:ascii="Times New Roman" w:hAnsi="Times New Roman" w:cs="Times New Roman"/>
          <w:sz w:val="28"/>
          <w:szCs w:val="28"/>
        </w:rPr>
        <w:t>..</w:t>
      </w:r>
      <w:r w:rsidR="00203639">
        <w:rPr>
          <w:rFonts w:ascii="Times New Roman" w:hAnsi="Times New Roman" w:cs="Times New Roman"/>
          <w:sz w:val="28"/>
          <w:szCs w:val="28"/>
        </w:rPr>
        <w:t>................</w:t>
      </w:r>
      <w:r w:rsidR="000B1080">
        <w:rPr>
          <w:rFonts w:ascii="Times New Roman" w:hAnsi="Times New Roman" w:cs="Times New Roman"/>
          <w:sz w:val="28"/>
          <w:szCs w:val="28"/>
        </w:rPr>
        <w:t>7</w:t>
      </w:r>
    </w:p>
    <w:p w:rsidR="00CD0AE2" w:rsidRDefault="006C090D" w:rsidP="00203639">
      <w:pPr>
        <w:numPr>
          <w:ilvl w:val="0"/>
          <w:numId w:val="22"/>
        </w:numPr>
        <w:spacing w:after="0" w:line="360" w:lineRule="auto"/>
        <w:ind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ПРОГРАММЫ…</w:t>
      </w:r>
      <w:r w:rsidR="000B1080">
        <w:rPr>
          <w:rFonts w:ascii="Times New Roman" w:hAnsi="Times New Roman" w:cs="Times New Roman"/>
          <w:sz w:val="28"/>
          <w:szCs w:val="28"/>
        </w:rPr>
        <w:t>………………………9</w:t>
      </w:r>
    </w:p>
    <w:p w:rsidR="006C090D" w:rsidRDefault="006C090D" w:rsidP="00203639">
      <w:pPr>
        <w:numPr>
          <w:ilvl w:val="1"/>
          <w:numId w:val="22"/>
        </w:numPr>
        <w:spacing w:after="0" w:line="360" w:lineRule="auto"/>
        <w:ind w:hanging="14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программы……………</w:t>
      </w:r>
      <w:r w:rsidR="00203639">
        <w:rPr>
          <w:rFonts w:ascii="Times New Roman" w:hAnsi="Times New Roman" w:cs="Times New Roman"/>
          <w:sz w:val="28"/>
          <w:szCs w:val="28"/>
        </w:rPr>
        <w:t>……………………….</w:t>
      </w:r>
      <w:r w:rsidR="000B1080">
        <w:rPr>
          <w:rFonts w:ascii="Times New Roman" w:hAnsi="Times New Roman" w:cs="Times New Roman"/>
          <w:sz w:val="28"/>
          <w:szCs w:val="28"/>
        </w:rPr>
        <w:t>.9</w:t>
      </w:r>
    </w:p>
    <w:p w:rsidR="006C090D" w:rsidRPr="000B1080" w:rsidRDefault="006C090D" w:rsidP="000B1080">
      <w:pPr>
        <w:numPr>
          <w:ilvl w:val="1"/>
          <w:numId w:val="22"/>
        </w:numPr>
        <w:spacing w:after="0" w:line="360" w:lineRule="auto"/>
        <w:ind w:hanging="14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реализации программы………………</w:t>
      </w:r>
      <w:r w:rsidR="00203639">
        <w:rPr>
          <w:rFonts w:ascii="Times New Roman" w:hAnsi="Times New Roman" w:cs="Times New Roman"/>
          <w:sz w:val="28"/>
          <w:szCs w:val="28"/>
        </w:rPr>
        <w:t>…………………….</w:t>
      </w:r>
      <w:r w:rsidR="000B1080">
        <w:rPr>
          <w:rFonts w:ascii="Times New Roman" w:hAnsi="Times New Roman" w:cs="Times New Roman"/>
          <w:sz w:val="28"/>
          <w:szCs w:val="28"/>
        </w:rPr>
        <w:t>9</w:t>
      </w:r>
    </w:p>
    <w:p w:rsidR="00CD0AE2" w:rsidRDefault="006C090D" w:rsidP="00203639">
      <w:pPr>
        <w:numPr>
          <w:ilvl w:val="0"/>
          <w:numId w:val="22"/>
        </w:numPr>
        <w:spacing w:after="0" w:line="360" w:lineRule="auto"/>
        <w:ind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="00203639">
        <w:rPr>
          <w:rFonts w:ascii="Times New Roman" w:hAnsi="Times New Roman" w:cs="Times New Roman"/>
          <w:sz w:val="28"/>
          <w:szCs w:val="28"/>
        </w:rPr>
        <w:t xml:space="preserve">ДЕРЖАНИЕ РАБОТЫ ПО НАПРАВЛЕНИЯМ </w:t>
      </w:r>
      <w:r>
        <w:rPr>
          <w:rFonts w:ascii="Times New Roman" w:hAnsi="Times New Roman" w:cs="Times New Roman"/>
          <w:sz w:val="28"/>
          <w:szCs w:val="28"/>
        </w:rPr>
        <w:t>ПРОГРАММЫ…</w:t>
      </w:r>
      <w:r w:rsidR="00203639">
        <w:rPr>
          <w:rFonts w:ascii="Times New Roman" w:hAnsi="Times New Roman" w:cs="Times New Roman"/>
          <w:sz w:val="28"/>
          <w:szCs w:val="28"/>
        </w:rPr>
        <w:t>.</w:t>
      </w:r>
      <w:r w:rsidR="000B1080">
        <w:rPr>
          <w:rFonts w:ascii="Times New Roman" w:hAnsi="Times New Roman" w:cs="Times New Roman"/>
          <w:sz w:val="28"/>
          <w:szCs w:val="28"/>
        </w:rPr>
        <w:t>12</w:t>
      </w:r>
    </w:p>
    <w:p w:rsidR="006C090D" w:rsidRDefault="006C090D" w:rsidP="00203639">
      <w:pPr>
        <w:numPr>
          <w:ilvl w:val="1"/>
          <w:numId w:val="22"/>
        </w:numPr>
        <w:spacing w:after="0" w:line="360" w:lineRule="auto"/>
        <w:ind w:hanging="14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работа………</w:t>
      </w:r>
      <w:r w:rsidR="00203639">
        <w:rPr>
          <w:rFonts w:ascii="Times New Roman" w:hAnsi="Times New Roman" w:cs="Times New Roman"/>
          <w:sz w:val="28"/>
          <w:szCs w:val="28"/>
        </w:rPr>
        <w:t>…………………………………..</w:t>
      </w:r>
      <w:r w:rsidR="000B1080">
        <w:rPr>
          <w:rFonts w:ascii="Times New Roman" w:hAnsi="Times New Roman" w:cs="Times New Roman"/>
          <w:sz w:val="28"/>
          <w:szCs w:val="28"/>
        </w:rPr>
        <w:t>12</w:t>
      </w:r>
    </w:p>
    <w:p w:rsidR="006C090D" w:rsidRPr="000B1080" w:rsidRDefault="000B1080" w:rsidP="000B1080">
      <w:pPr>
        <w:numPr>
          <w:ilvl w:val="1"/>
          <w:numId w:val="22"/>
        </w:numPr>
        <w:spacing w:after="0" w:line="360" w:lineRule="auto"/>
        <w:ind w:hanging="14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Адаптационная</w:t>
      </w:r>
      <w:r w:rsidR="006C090D" w:rsidRPr="000B1080">
        <w:rPr>
          <w:rFonts w:ascii="Times New Roman" w:hAnsi="Times New Roman" w:cs="Times New Roman"/>
          <w:sz w:val="28"/>
          <w:szCs w:val="28"/>
        </w:rPr>
        <w:t xml:space="preserve"> работа с </w:t>
      </w:r>
      <w:r>
        <w:rPr>
          <w:rFonts w:ascii="Times New Roman" w:hAnsi="Times New Roman" w:cs="Times New Roman"/>
          <w:sz w:val="28"/>
          <w:szCs w:val="28"/>
        </w:rPr>
        <w:t xml:space="preserve">семьями и </w:t>
      </w:r>
      <w:r w:rsidR="006C090D" w:rsidRPr="000B1080">
        <w:rPr>
          <w:rFonts w:ascii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из числа </w:t>
      </w:r>
      <w:r w:rsidR="00CC00E6">
        <w:rPr>
          <w:rFonts w:ascii="Times New Roman" w:hAnsi="Times New Roman" w:cs="Times New Roman"/>
          <w:sz w:val="28"/>
        </w:rPr>
        <w:t xml:space="preserve">детей слабо владеющих русским языком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203639" w:rsidRPr="000B1080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CD0AE2" w:rsidRDefault="006C090D" w:rsidP="00203639">
      <w:pPr>
        <w:numPr>
          <w:ilvl w:val="0"/>
          <w:numId w:val="22"/>
        </w:numPr>
        <w:spacing w:after="0" w:line="360" w:lineRule="auto"/>
        <w:ind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ПО РЕАЛИЗАЦИИ ПРОГРАММЫ</w:t>
      </w:r>
      <w:r w:rsidR="00203639">
        <w:rPr>
          <w:rFonts w:ascii="Times New Roman" w:hAnsi="Times New Roman" w:cs="Times New Roman"/>
          <w:sz w:val="28"/>
          <w:szCs w:val="28"/>
        </w:rPr>
        <w:t>………...</w:t>
      </w:r>
      <w:r w:rsidR="000B1080">
        <w:rPr>
          <w:rFonts w:ascii="Times New Roman" w:hAnsi="Times New Roman" w:cs="Times New Roman"/>
          <w:sz w:val="28"/>
          <w:szCs w:val="28"/>
        </w:rPr>
        <w:t>14</w:t>
      </w:r>
    </w:p>
    <w:p w:rsidR="00CD0AE2" w:rsidRDefault="006C090D" w:rsidP="00203639">
      <w:pPr>
        <w:numPr>
          <w:ilvl w:val="0"/>
          <w:numId w:val="22"/>
        </w:numPr>
        <w:spacing w:after="0" w:line="360" w:lineRule="auto"/>
        <w:ind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ОБЕСПЕЧЕНИЕ…………………</w:t>
      </w:r>
      <w:r w:rsidR="00203639">
        <w:rPr>
          <w:rFonts w:ascii="Times New Roman" w:hAnsi="Times New Roman" w:cs="Times New Roman"/>
          <w:sz w:val="28"/>
          <w:szCs w:val="28"/>
        </w:rPr>
        <w:t>…………………………</w:t>
      </w:r>
      <w:r w:rsidR="000B1080">
        <w:rPr>
          <w:rFonts w:ascii="Times New Roman" w:hAnsi="Times New Roman" w:cs="Times New Roman"/>
          <w:sz w:val="28"/>
          <w:szCs w:val="28"/>
        </w:rPr>
        <w:t>16</w:t>
      </w:r>
    </w:p>
    <w:p w:rsidR="00CD0AE2" w:rsidRDefault="006C090D" w:rsidP="00203639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CD0AE2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203639">
        <w:rPr>
          <w:rFonts w:ascii="Times New Roman" w:hAnsi="Times New Roman" w:cs="Times New Roman"/>
          <w:sz w:val="28"/>
          <w:szCs w:val="28"/>
        </w:rPr>
        <w:t>……………………...</w:t>
      </w:r>
      <w:r w:rsidR="000B1080">
        <w:rPr>
          <w:rFonts w:ascii="Times New Roman" w:hAnsi="Times New Roman" w:cs="Times New Roman"/>
          <w:sz w:val="28"/>
          <w:szCs w:val="28"/>
        </w:rPr>
        <w:t>17</w:t>
      </w:r>
    </w:p>
    <w:p w:rsidR="00CD0AE2" w:rsidRDefault="00CD0AE2" w:rsidP="00CD0A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AE2" w:rsidRDefault="00CD0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AE2" w:rsidRDefault="00CD0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AE2" w:rsidRDefault="00CD0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AE2" w:rsidRDefault="00CD0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AE2" w:rsidRDefault="00CD0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AE2" w:rsidRDefault="00CD0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AE2" w:rsidRDefault="00CD0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AE2" w:rsidRDefault="00CD0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AE2" w:rsidRDefault="00CD0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39" w:rsidRDefault="00203639" w:rsidP="00203639">
      <w:pPr>
        <w:rPr>
          <w:rFonts w:ascii="Times New Roman" w:hAnsi="Times New Roman" w:cs="Times New Roman"/>
          <w:sz w:val="28"/>
          <w:szCs w:val="28"/>
        </w:rPr>
      </w:pPr>
    </w:p>
    <w:p w:rsidR="00CD0AE2" w:rsidRDefault="00CD0AE2" w:rsidP="0020363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tbl>
      <w:tblPr>
        <w:tblW w:w="10490" w:type="dxa"/>
        <w:tblInd w:w="-743" w:type="dxa"/>
        <w:tblLayout w:type="fixed"/>
        <w:tblLook w:val="0000"/>
      </w:tblPr>
      <w:tblGrid>
        <w:gridCol w:w="3119"/>
        <w:gridCol w:w="7371"/>
      </w:tblGrid>
      <w:tr w:rsidR="00CD0AE2" w:rsidTr="00CC00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Название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E2" w:rsidRDefault="00316E19" w:rsidP="00316E1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F82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преодоления языковых и </w:t>
            </w:r>
            <w:r w:rsidR="00C55F82">
              <w:rPr>
                <w:rFonts w:ascii="Times New Roman" w:hAnsi="Times New Roman" w:cs="Times New Roman"/>
                <w:sz w:val="28"/>
                <w:szCs w:val="28"/>
              </w:rPr>
              <w:t>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C55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барьеров </w:t>
            </w:r>
            <w:r w:rsidR="00C55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0AE2" w:rsidTr="00CC00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Руководитель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E2" w:rsidRDefault="00C35488" w:rsidP="00316E1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Камхамахинская СОШ</w:t>
            </w:r>
            <w:r w:rsidR="00CD0AE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D0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D0A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</w:tc>
      </w:tr>
      <w:tr w:rsidR="00CD0AE2" w:rsidTr="00CC00E6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Адрес организации-исполнителя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E2" w:rsidRDefault="00316E1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Дагестан МО «Акушинский район» с.Камхамахи  368289</w:t>
            </w:r>
          </w:p>
        </w:tc>
      </w:tr>
      <w:tr w:rsidR="00CD0AE2" w:rsidTr="00CC00E6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Разработчики программы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E2" w:rsidRDefault="00C35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Камхамахинская  СОШ</w:t>
            </w:r>
            <w:r w:rsidR="00CD0AE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Магомедов Р.М.</w:t>
            </w:r>
          </w:p>
          <w:p w:rsidR="00CD0AE2" w:rsidRDefault="00CD0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 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Гаджиннаев А.Ю.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0AE2" w:rsidRDefault="00CD0AE2">
            <w:pPr>
              <w:spacing w:after="0" w:line="240" w:lineRule="auto"/>
            </w:pPr>
          </w:p>
        </w:tc>
      </w:tr>
      <w:tr w:rsidR="00CD0AE2" w:rsidTr="00CC00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Целевые группы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F82" w:rsidRDefault="0031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-дети слабо владеющие русским языком</w:t>
            </w:r>
            <w:r w:rsidR="00C55F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0AE2" w:rsidRDefault="00CD0AE2" w:rsidP="00C55F82">
            <w:pPr>
              <w:spacing w:after="0" w:line="240" w:lineRule="auto"/>
            </w:pPr>
          </w:p>
        </w:tc>
      </w:tr>
      <w:tr w:rsidR="00CD0AE2" w:rsidTr="00CC00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E2" w:rsidRDefault="00C55F82" w:rsidP="00316E19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55F82">
              <w:rPr>
                <w:rFonts w:ascii="Times New Roman" w:hAnsi="Times New Roman" w:cs="Times New Roman"/>
                <w:sz w:val="28"/>
                <w:szCs w:val="28"/>
              </w:rPr>
              <w:t>оздание условий, содействующих социаль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ной адаптации детей слабо говорящих на русском языке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системе</w:t>
            </w:r>
            <w:r w:rsidRPr="00C55F82">
              <w:rPr>
                <w:rFonts w:ascii="Times New Roman" w:hAnsi="Times New Roman" w:cs="Times New Roman"/>
                <w:sz w:val="28"/>
                <w:szCs w:val="28"/>
              </w:rPr>
              <w:t xml:space="preserve"> 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 и в целом к жизни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0AE2" w:rsidTr="00CC00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Направленность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</w:tr>
      <w:tr w:rsidR="00CD0AE2" w:rsidTr="00CC00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E2" w:rsidRDefault="00316E19" w:rsidP="00316E1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 w:rsidR="00451C3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51C3A">
              <w:rPr>
                <w:rFonts w:ascii="Times New Roman" w:hAnsi="Times New Roman" w:cs="Times New Roman"/>
                <w:sz w:val="28"/>
                <w:szCs w:val="28"/>
              </w:rPr>
              <w:t xml:space="preserve"> — 31.05.20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D0AE2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CD0AE2" w:rsidTr="00CC00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Исполнители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E2" w:rsidRDefault="00CD0AE2" w:rsidP="00316E1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35488">
              <w:rPr>
                <w:rFonts w:ascii="Times New Roman" w:hAnsi="Times New Roman" w:cs="Times New Roman"/>
                <w:sz w:val="28"/>
                <w:szCs w:val="28"/>
              </w:rPr>
              <w:t>едагогический коллектив М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35488"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Камхамахинская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D0AE2" w:rsidTr="00CC00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Вид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Модифицированная</w:t>
            </w:r>
          </w:p>
        </w:tc>
      </w:tr>
      <w:tr w:rsidR="00CD0AE2" w:rsidTr="00CC00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Уровень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образование, основное общее образование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, среднее общее образование.</w:t>
            </w:r>
          </w:p>
        </w:tc>
      </w:tr>
      <w:tr w:rsidR="00CD0AE2" w:rsidTr="00CC00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F82" w:rsidRDefault="00C55F82" w:rsidP="00C55F82">
            <w:pPr>
              <w:spacing w:before="280"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Качественные: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равных образовательных возможностей для детей 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слабо говорящих на русском языком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освоении Государственного образовательного стандарта общего образования посредством понижения языкового барьера участников коммуникативного процесса снятие психологических проблем,  развитие поликультурного пространства школы.</w:t>
            </w:r>
          </w:p>
          <w:p w:rsidR="00C55F82" w:rsidRDefault="00C55F82" w:rsidP="00C55F8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Количественные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100% детей, не владеющих или плохо владеющих русским языком, освоят Государственный образовательный стандарт общего образования на соответствующей </w:t>
            </w:r>
            <w:r w:rsidR="00316E19">
              <w:rPr>
                <w:rFonts w:ascii="Times New Roman" w:hAnsi="Times New Roman" w:cs="Times New Roman"/>
                <w:sz w:val="28"/>
                <w:szCs w:val="28"/>
              </w:rPr>
              <w:t>ступени, включение 80%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активную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значимую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 школы путем участия в общественных делах класса и школы.</w:t>
            </w:r>
          </w:p>
          <w:p w:rsidR="00CD0AE2" w:rsidRDefault="00CD0AE2">
            <w:pPr>
              <w:spacing w:after="0" w:line="200" w:lineRule="atLeast"/>
              <w:ind w:firstLine="705"/>
              <w:jc w:val="both"/>
            </w:pPr>
          </w:p>
        </w:tc>
      </w:tr>
    </w:tbl>
    <w:p w:rsidR="00316E19" w:rsidRDefault="00316E19" w:rsidP="00CC00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D0AE2" w:rsidRDefault="00CD0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AE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</w:p>
    <w:p w:rsidR="00C55F82" w:rsidRDefault="000C3AB1" w:rsidP="00C55F82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</w:t>
      </w:r>
      <w:r w:rsidR="00C55F82">
        <w:rPr>
          <w:rFonts w:ascii="Times New Roman" w:hAnsi="Times New Roman" w:cs="Times New Roman"/>
          <w:sz w:val="28"/>
          <w:szCs w:val="28"/>
        </w:rPr>
        <w:t>роблем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5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нашей школе</w:t>
      </w:r>
      <w:r w:rsidR="00C55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</w:t>
      </w:r>
      <w:r w:rsidR="00316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всегда. </w:t>
      </w:r>
      <w:r w:rsidR="00C55F82">
        <w:rPr>
          <w:rFonts w:ascii="Times New Roman" w:hAnsi="Times New Roman" w:cs="Times New Roman"/>
          <w:sz w:val="28"/>
          <w:szCs w:val="28"/>
        </w:rPr>
        <w:t xml:space="preserve"> Администрации школы и педагогическом</w:t>
      </w:r>
      <w:r w:rsidR="00C35488">
        <w:rPr>
          <w:rFonts w:ascii="Times New Roman" w:hAnsi="Times New Roman" w:cs="Times New Roman"/>
          <w:sz w:val="28"/>
          <w:szCs w:val="28"/>
        </w:rPr>
        <w:t xml:space="preserve">у коллективу необходимо искать </w:t>
      </w:r>
      <w:r w:rsidR="00C55F82">
        <w:rPr>
          <w:rFonts w:ascii="Times New Roman" w:hAnsi="Times New Roman" w:cs="Times New Roman"/>
          <w:sz w:val="28"/>
          <w:szCs w:val="28"/>
        </w:rPr>
        <w:t xml:space="preserve">среди традиционных методов и форм работы именно те, которые  являлись бы наиболее эффективными для успешного </w:t>
      </w:r>
      <w:r>
        <w:rPr>
          <w:rFonts w:ascii="Times New Roman" w:hAnsi="Times New Roman" w:cs="Times New Roman"/>
          <w:sz w:val="28"/>
          <w:szCs w:val="28"/>
        </w:rPr>
        <w:t>преодоления этого барьера.</w:t>
      </w:r>
    </w:p>
    <w:p w:rsidR="00C55F82" w:rsidRDefault="00C55F82" w:rsidP="00C55F82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настоящий момент в школе обучаются учащиеся </w:t>
      </w:r>
      <w:r w:rsidR="00316E19"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 xml:space="preserve"> национальност</w:t>
      </w:r>
      <w:r w:rsidR="00316E1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F82" w:rsidRDefault="00C55F82" w:rsidP="00C55F82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образования – воспитание гражданина демократического государства независимо от его национальности и вероисповедания.</w:t>
      </w:r>
    </w:p>
    <w:p w:rsidR="00C55F82" w:rsidRDefault="00C55F82" w:rsidP="00C55F82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государственным языком общения является русский. Для </w:t>
      </w:r>
      <w:r w:rsidR="000C3AB1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>детей русский язык не является родным,</w:t>
      </w:r>
      <w:r w:rsidR="000C3AB1">
        <w:rPr>
          <w:rFonts w:ascii="Times New Roman" w:hAnsi="Times New Roman" w:cs="Times New Roman"/>
          <w:sz w:val="28"/>
          <w:szCs w:val="28"/>
        </w:rPr>
        <w:t xml:space="preserve"> так как в нашей школе все ученицы одной национальности и они разговаривают на своем родном языке а  на русском языке они общаются только на уроке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уровень владения русским языком </w:t>
      </w:r>
      <w:r w:rsidR="000C3AB1">
        <w:rPr>
          <w:rFonts w:ascii="Times New Roman" w:hAnsi="Times New Roman" w:cs="Times New Roman"/>
          <w:sz w:val="28"/>
          <w:szCs w:val="28"/>
        </w:rPr>
        <w:t>как языком межличностного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не соответствует требованиям, предусмотренным государственным образовательным стандартом по русскому языку для школ Российской Федерации. Отсюда возникает основная проблема – плохое знание или почти незнание русского языка и как следствие:</w:t>
      </w:r>
    </w:p>
    <w:p w:rsidR="00C55F82" w:rsidRDefault="00C55F82" w:rsidP="00C55F82">
      <w:pPr>
        <w:pStyle w:val="aff3"/>
        <w:numPr>
          <w:ilvl w:val="0"/>
          <w:numId w:val="5"/>
        </w:numPr>
        <w:tabs>
          <w:tab w:val="clear" w:pos="720"/>
          <w:tab w:val="num" w:pos="0"/>
        </w:tabs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сложность изучения учебного материала;</w:t>
      </w:r>
    </w:p>
    <w:p w:rsidR="00C55F82" w:rsidRDefault="00C55F82" w:rsidP="00C55F82">
      <w:pPr>
        <w:pStyle w:val="aff3"/>
        <w:numPr>
          <w:ilvl w:val="0"/>
          <w:numId w:val="5"/>
        </w:numPr>
        <w:tabs>
          <w:tab w:val="clear" w:pos="720"/>
          <w:tab w:val="num" w:pos="0"/>
        </w:tabs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трудности в общении со сверстниками и учителями;</w:t>
      </w:r>
    </w:p>
    <w:p w:rsidR="00C55F82" w:rsidRDefault="00C55F82" w:rsidP="00C55F82">
      <w:pPr>
        <w:pStyle w:val="aff3"/>
        <w:numPr>
          <w:ilvl w:val="0"/>
          <w:numId w:val="5"/>
        </w:numPr>
        <w:tabs>
          <w:tab w:val="clear" w:pos="720"/>
          <w:tab w:val="num" w:pos="0"/>
        </w:tabs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в адаптации.</w:t>
      </w:r>
    </w:p>
    <w:p w:rsidR="00C55F82" w:rsidRDefault="00C55F82" w:rsidP="00C55F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педагогам приходится сталкиваться с этими трудностями и решать повседневные проблемы детей</w:t>
      </w:r>
      <w:r w:rsidR="0000773F">
        <w:rPr>
          <w:rFonts w:ascii="Times New Roman" w:hAnsi="Times New Roman" w:cs="Times New Roman"/>
          <w:sz w:val="28"/>
          <w:szCs w:val="28"/>
        </w:rPr>
        <w:t xml:space="preserve"> слабо говорящих на русском языке</w:t>
      </w:r>
      <w:r>
        <w:rPr>
          <w:rFonts w:ascii="Times New Roman" w:hAnsi="Times New Roman" w:cs="Times New Roman"/>
          <w:sz w:val="28"/>
          <w:szCs w:val="28"/>
        </w:rPr>
        <w:t>, всегда учитывая родной менталитет детей и религиозных традиций.</w:t>
      </w:r>
    </w:p>
    <w:p w:rsidR="00C55F82" w:rsidRDefault="00C55F82" w:rsidP="00C55F82">
      <w:pPr>
        <w:spacing w:after="0" w:line="360" w:lineRule="auto"/>
        <w:ind w:firstLine="360"/>
        <w:jc w:val="both"/>
        <w:rPr>
          <w:rStyle w:val="aff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вышеуказанных проблем является  создание комплексной программы </w:t>
      </w:r>
      <w:r w:rsidR="0000773F">
        <w:rPr>
          <w:rFonts w:ascii="Times New Roman" w:hAnsi="Times New Roman" w:cs="Times New Roman"/>
          <w:sz w:val="28"/>
          <w:szCs w:val="28"/>
        </w:rPr>
        <w:t xml:space="preserve">преодоления языковых и культурных барьеров. </w:t>
      </w:r>
      <w:r>
        <w:rPr>
          <w:rFonts w:ascii="Times New Roman" w:hAnsi="Times New Roman" w:cs="Times New Roman"/>
          <w:sz w:val="28"/>
          <w:szCs w:val="28"/>
        </w:rPr>
        <w:t>включающей в себя психолого-педагогическое, языковое и социокультурное направления.</w:t>
      </w:r>
      <w:r>
        <w:rPr>
          <w:rStyle w:val="aff2"/>
          <w:rFonts w:ascii="Times New Roman" w:hAnsi="Times New Roman" w:cs="Times New Roman"/>
          <w:sz w:val="28"/>
          <w:szCs w:val="28"/>
        </w:rPr>
        <w:t xml:space="preserve"> </w:t>
      </w:r>
    </w:p>
    <w:p w:rsidR="00C55F82" w:rsidRDefault="00C55F82" w:rsidP="00C55F82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ff2"/>
          <w:rFonts w:ascii="Times New Roman" w:hAnsi="Times New Roman" w:cs="Times New Roman"/>
          <w:sz w:val="28"/>
          <w:szCs w:val="28"/>
        </w:rPr>
        <w:lastRenderedPageBreak/>
        <w:t xml:space="preserve">Особенность </w:t>
      </w:r>
      <w:r>
        <w:rPr>
          <w:rFonts w:ascii="Times New Roman" w:hAnsi="Times New Roman" w:cs="Times New Roman"/>
          <w:sz w:val="28"/>
          <w:szCs w:val="28"/>
        </w:rPr>
        <w:t>данной Программы заключается в комплексном и дифференцированном подходе к поставленной проблеме, что позволяет не только адаптировать семьи и детей</w:t>
      </w:r>
      <w:r w:rsidR="0000773F">
        <w:rPr>
          <w:rFonts w:ascii="Times New Roman" w:hAnsi="Times New Roman" w:cs="Times New Roman"/>
          <w:sz w:val="28"/>
          <w:szCs w:val="28"/>
        </w:rPr>
        <w:t xml:space="preserve"> слабо говорящих на русском языке </w:t>
      </w:r>
      <w:r>
        <w:rPr>
          <w:rFonts w:ascii="Times New Roman" w:hAnsi="Times New Roman" w:cs="Times New Roman"/>
          <w:sz w:val="28"/>
          <w:szCs w:val="28"/>
        </w:rPr>
        <w:t>к социуму в поликультурной среде, но и развивать склонности, способности и интересы.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5F82" w:rsidRDefault="00C55F82">
      <w:pPr>
        <w:ind w:firstLine="70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D0AE2" w:rsidRDefault="00CD0AE2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Правовая основа программы</w:t>
      </w:r>
    </w:p>
    <w:p w:rsidR="00CD0AE2" w:rsidRDefault="00CD0AE2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Правовую основу программы </w:t>
      </w:r>
      <w:r w:rsidR="00C55F82">
        <w:rPr>
          <w:rFonts w:ascii="Times New Roman" w:hAnsi="Times New Roman" w:cs="Times New Roman"/>
          <w:sz w:val="28"/>
          <w:szCs w:val="28"/>
        </w:rPr>
        <w:t xml:space="preserve">адаптации </w:t>
      </w:r>
      <w:r w:rsidR="00DD20EB">
        <w:rPr>
          <w:rFonts w:ascii="Times New Roman" w:hAnsi="Times New Roman" w:cs="Times New Roman"/>
          <w:sz w:val="28"/>
          <w:szCs w:val="28"/>
        </w:rPr>
        <w:t>семей и детей-мигрантов</w:t>
      </w:r>
      <w:r>
        <w:rPr>
          <w:rFonts w:ascii="Times New Roman" w:hAnsi="Times New Roman" w:cs="Times New Roman"/>
          <w:sz w:val="28"/>
          <w:szCs w:val="28"/>
        </w:rPr>
        <w:t xml:space="preserve"> составляют:</w:t>
      </w:r>
    </w:p>
    <w:p w:rsidR="00CD0AE2" w:rsidRDefault="00CD0AE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Международная Конвенция ООН о правах ребенка;</w:t>
      </w:r>
    </w:p>
    <w:p w:rsidR="00CD0AE2" w:rsidRDefault="00CD0AE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CD0AE2" w:rsidRDefault="00CD0AE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РФ «Об основах системы профилактики безнадзорности и правонарушений несовершеннолетних»;</w:t>
      </w:r>
    </w:p>
    <w:p w:rsidR="00CD0AE2" w:rsidRPr="00DD20EB" w:rsidRDefault="00CD0AE2" w:rsidP="00DD20E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 Президента;</w:t>
      </w:r>
    </w:p>
    <w:p w:rsidR="00CD0AE2" w:rsidRPr="00CC00E6" w:rsidRDefault="00CD0AE2" w:rsidP="00CC00E6">
      <w:pPr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принимаемые в соответствии с указами Президента нормативные правовые акты государственных органов и органов местного самоуправления субъектов РФ.</w:t>
      </w:r>
    </w:p>
    <w:p w:rsidR="00CC00E6" w:rsidRDefault="00CC00E6" w:rsidP="00CC00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0E6" w:rsidRDefault="00CC00E6" w:rsidP="00CC00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0E6" w:rsidRDefault="00CC00E6" w:rsidP="00CC00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0E6" w:rsidRDefault="00CC00E6" w:rsidP="00CC00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0E6" w:rsidRDefault="00CC00E6" w:rsidP="00CC00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0E6" w:rsidRDefault="00CC00E6" w:rsidP="00CC00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0E6" w:rsidRDefault="00CC00E6" w:rsidP="00CC00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0E6" w:rsidRDefault="00CC00E6" w:rsidP="00CC00E6">
      <w:pPr>
        <w:jc w:val="both"/>
      </w:pPr>
    </w:p>
    <w:p w:rsidR="00CD0AE2" w:rsidRDefault="00CD0AE2">
      <w:pPr>
        <w:jc w:val="both"/>
      </w:pPr>
    </w:p>
    <w:p w:rsidR="00CD0AE2" w:rsidRDefault="00CD0AE2">
      <w:pPr>
        <w:numPr>
          <w:ilvl w:val="0"/>
          <w:numId w:val="4"/>
        </w:num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И ЗАДАЧИ ПРОГРАММЫ</w:t>
      </w:r>
    </w:p>
    <w:p w:rsidR="00CD0AE2" w:rsidRDefault="00CD0A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</w:p>
    <w:p w:rsidR="00CD0AE2" w:rsidRDefault="00CD0AE2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20EB">
        <w:rPr>
          <w:rFonts w:ascii="Times New Roman" w:hAnsi="Times New Roman" w:cs="Times New Roman"/>
          <w:sz w:val="28"/>
          <w:szCs w:val="28"/>
        </w:rPr>
        <w:t>с</w:t>
      </w:r>
      <w:r w:rsidR="00DD20EB" w:rsidRPr="00C55F82">
        <w:rPr>
          <w:rFonts w:ascii="Times New Roman" w:hAnsi="Times New Roman" w:cs="Times New Roman"/>
          <w:sz w:val="28"/>
          <w:szCs w:val="28"/>
        </w:rPr>
        <w:t>оздание условий, содействующих социаль</w:t>
      </w:r>
      <w:r w:rsidR="00DD20EB">
        <w:rPr>
          <w:rFonts w:ascii="Times New Roman" w:hAnsi="Times New Roman" w:cs="Times New Roman"/>
          <w:sz w:val="28"/>
          <w:szCs w:val="28"/>
        </w:rPr>
        <w:t>ной адаптации детей-</w:t>
      </w:r>
      <w:r w:rsidR="0000773F">
        <w:rPr>
          <w:rFonts w:ascii="Times New Roman" w:hAnsi="Times New Roman" w:cs="Times New Roman"/>
          <w:sz w:val="28"/>
          <w:szCs w:val="28"/>
        </w:rPr>
        <w:t>слабо владеющих русским языком</w:t>
      </w:r>
      <w:r w:rsidR="00DD20EB">
        <w:rPr>
          <w:rFonts w:ascii="Times New Roman" w:hAnsi="Times New Roman" w:cs="Times New Roman"/>
          <w:sz w:val="28"/>
          <w:szCs w:val="28"/>
        </w:rPr>
        <w:t xml:space="preserve"> к системе</w:t>
      </w:r>
      <w:r w:rsidR="00DD20EB" w:rsidRPr="00C55F82">
        <w:rPr>
          <w:rFonts w:ascii="Times New Roman" w:hAnsi="Times New Roman" w:cs="Times New Roman"/>
          <w:sz w:val="28"/>
          <w:szCs w:val="28"/>
        </w:rPr>
        <w:t xml:space="preserve"> обра</w:t>
      </w:r>
      <w:r w:rsidR="00DD20EB">
        <w:rPr>
          <w:rFonts w:ascii="Times New Roman" w:hAnsi="Times New Roman" w:cs="Times New Roman"/>
          <w:sz w:val="28"/>
          <w:szCs w:val="28"/>
        </w:rPr>
        <w:t>зования и в целом к жизни</w:t>
      </w:r>
      <w:r w:rsidR="0000773F">
        <w:rPr>
          <w:rFonts w:ascii="Times New Roman" w:hAnsi="Times New Roman" w:cs="Times New Roman"/>
          <w:sz w:val="28"/>
          <w:szCs w:val="28"/>
        </w:rPr>
        <w:t>.</w:t>
      </w:r>
      <w:r w:rsidR="00DD20EB" w:rsidRPr="00C55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AE2" w:rsidRDefault="00CD0A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</w:p>
    <w:p w:rsidR="00DD20EB" w:rsidRDefault="00DD20EB" w:rsidP="00DD20EB">
      <w:pPr>
        <w:tabs>
          <w:tab w:val="left" w:pos="8739"/>
        </w:tabs>
        <w:spacing w:after="0" w:line="360" w:lineRule="auto"/>
        <w:ind w:right="-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образовательных программ.</w:t>
      </w:r>
    </w:p>
    <w:p w:rsidR="00DD20EB" w:rsidRDefault="00DD20EB" w:rsidP="00DD20EB">
      <w:pPr>
        <w:tabs>
          <w:tab w:val="left" w:pos="8739"/>
        </w:tabs>
        <w:spacing w:after="0" w:line="360" w:lineRule="auto"/>
        <w:ind w:right="-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культурной компетентности обучающихся.</w:t>
      </w:r>
    </w:p>
    <w:p w:rsidR="00DD20EB" w:rsidRDefault="00DD20EB" w:rsidP="00DD20EB">
      <w:pPr>
        <w:tabs>
          <w:tab w:val="left" w:pos="8739"/>
        </w:tabs>
        <w:spacing w:after="0" w:line="360" w:lineRule="auto"/>
        <w:ind w:right="-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коммуникативной культуры детей, умения общаться с представителями разных культур.</w:t>
      </w:r>
    </w:p>
    <w:p w:rsidR="00DD20EB" w:rsidRDefault="00DD20EB" w:rsidP="00DD20EB">
      <w:pPr>
        <w:tabs>
          <w:tab w:val="left" w:pos="8739"/>
        </w:tabs>
        <w:spacing w:after="0" w:line="360" w:lineRule="auto"/>
        <w:ind w:right="-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толерантного сознания обучающихся школы.</w:t>
      </w:r>
    </w:p>
    <w:p w:rsidR="00DD20EB" w:rsidRDefault="00DD20EB" w:rsidP="00DD20EB">
      <w:pPr>
        <w:tabs>
          <w:tab w:val="left" w:pos="8739"/>
        </w:tabs>
        <w:spacing w:after="0" w:line="360" w:lineRule="auto"/>
        <w:ind w:right="-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Активное включение родителей детей  в процесс</w:t>
      </w:r>
      <w:r w:rsidR="0000773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73F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AE2" w:rsidRDefault="00CD0AE2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Ожидаемые результаты:</w:t>
      </w:r>
    </w:p>
    <w:p w:rsidR="00DD20EB" w:rsidRDefault="00DD20EB" w:rsidP="00DD20EB">
      <w:pPr>
        <w:spacing w:before="280"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Качественные:</w:t>
      </w:r>
      <w:r>
        <w:rPr>
          <w:rFonts w:ascii="Times New Roman" w:hAnsi="Times New Roman" w:cs="Times New Roman"/>
          <w:sz w:val="28"/>
          <w:szCs w:val="28"/>
        </w:rPr>
        <w:t xml:space="preserve"> Создание равных образовательных возможностей для детей </w:t>
      </w:r>
      <w:r w:rsidR="0000773F">
        <w:rPr>
          <w:rFonts w:ascii="Times New Roman" w:hAnsi="Times New Roman" w:cs="Times New Roman"/>
          <w:sz w:val="28"/>
          <w:szCs w:val="28"/>
        </w:rPr>
        <w:t>слабо владеющих русским языком</w:t>
      </w:r>
      <w:r>
        <w:rPr>
          <w:rFonts w:ascii="Times New Roman" w:hAnsi="Times New Roman" w:cs="Times New Roman"/>
          <w:sz w:val="28"/>
          <w:szCs w:val="28"/>
        </w:rPr>
        <w:t xml:space="preserve"> в освоении Государственного образовательного стандарта общего образования посредством понижения языкового барьера участников коммуникативного процесса снятие психологических проблем,  развитие поликультурного пространства школы.</w:t>
      </w:r>
    </w:p>
    <w:p w:rsidR="00DD20EB" w:rsidRDefault="00DD20EB" w:rsidP="00DD20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Количественные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100% детей, не владеющих или плохо владеющих русским языком, освоят Государственный образовательный стандарт общего образования на соответствующей ступени, включение 80% учащихся-мигрантов в  </w:t>
      </w:r>
      <w:r>
        <w:rPr>
          <w:rFonts w:ascii="Times New Roman" w:hAnsi="Times New Roman" w:cs="Times New Roman"/>
          <w:bCs/>
          <w:sz w:val="28"/>
          <w:szCs w:val="28"/>
        </w:rPr>
        <w:t>активную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 значимую </w:t>
      </w:r>
      <w:r>
        <w:rPr>
          <w:rFonts w:ascii="Times New Roman" w:hAnsi="Times New Roman" w:cs="Times New Roman"/>
          <w:bCs/>
          <w:sz w:val="28"/>
          <w:szCs w:val="28"/>
        </w:rPr>
        <w:t>деятельность школы путем участия в общественных делах класса и школы.</w:t>
      </w:r>
    </w:p>
    <w:p w:rsidR="00CD0AE2" w:rsidRDefault="00CD0AE2" w:rsidP="00CD0AE2">
      <w:pPr>
        <w:spacing w:after="0" w:line="360" w:lineRule="auto"/>
      </w:pPr>
    </w:p>
    <w:p w:rsidR="00CD0AE2" w:rsidRDefault="00CD0AE2" w:rsidP="00CD0A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lang w:val="en-US"/>
        </w:rPr>
        <w:t>II</w:t>
      </w:r>
      <w:r w:rsidRPr="00CD0AE2">
        <w:rPr>
          <w:rFonts w:ascii="Times New Roman" w:hAnsi="Times New Roman" w:cs="Times New Roman"/>
          <w:b/>
          <w:bCs/>
          <w:sz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</w:rPr>
        <w:t>СОДЕРЖАНИЕ ПРОГРАММЫ</w:t>
      </w:r>
    </w:p>
    <w:p w:rsidR="00CD0AE2" w:rsidRDefault="00CD0AE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2.1. Основные направления деятельности:</w:t>
      </w:r>
      <w:r>
        <w:rPr>
          <w:rFonts w:ascii="Times New Roman" w:hAnsi="Times New Roman" w:cs="Times New Roman"/>
          <w:sz w:val="28"/>
        </w:rPr>
        <w:t xml:space="preserve"> </w:t>
      </w:r>
    </w:p>
    <w:p w:rsidR="00CD0AE2" w:rsidRDefault="00DD20E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цикл</w:t>
      </w:r>
      <w:r w:rsidR="00CD0AE2">
        <w:rPr>
          <w:rFonts w:ascii="Times New Roman" w:hAnsi="Times New Roman" w:cs="Times New Roman"/>
          <w:sz w:val="28"/>
        </w:rPr>
        <w:t xml:space="preserve"> занятий-р</w:t>
      </w:r>
      <w:r>
        <w:rPr>
          <w:rFonts w:ascii="Times New Roman" w:hAnsi="Times New Roman" w:cs="Times New Roman"/>
          <w:sz w:val="28"/>
        </w:rPr>
        <w:t>азмышлений с педагогом-психологом и социальным педагогом,</w:t>
      </w:r>
      <w:r w:rsidR="0000773F">
        <w:rPr>
          <w:rFonts w:ascii="Times New Roman" w:hAnsi="Times New Roman" w:cs="Times New Roman"/>
          <w:sz w:val="28"/>
        </w:rPr>
        <w:t xml:space="preserve"> предлагающих детям</w:t>
      </w:r>
      <w:r w:rsidR="00CD0AE2">
        <w:rPr>
          <w:rFonts w:ascii="Times New Roman" w:hAnsi="Times New Roman" w:cs="Times New Roman"/>
          <w:sz w:val="28"/>
        </w:rPr>
        <w:t xml:space="preserve"> как бы «проиграть» возможные жизненные</w:t>
      </w:r>
      <w:r>
        <w:rPr>
          <w:rFonts w:ascii="Times New Roman" w:hAnsi="Times New Roman" w:cs="Times New Roman"/>
          <w:sz w:val="28"/>
        </w:rPr>
        <w:t xml:space="preserve"> ситуации, определить</w:t>
      </w:r>
      <w:r w:rsidR="00CD0AE2">
        <w:rPr>
          <w:rFonts w:ascii="Times New Roman" w:hAnsi="Times New Roman" w:cs="Times New Roman"/>
          <w:sz w:val="28"/>
        </w:rPr>
        <w:t xml:space="preserve"> </w:t>
      </w:r>
      <w:r w:rsidR="00CD0AE2">
        <w:rPr>
          <w:rFonts w:ascii="Times New Roman" w:hAnsi="Times New Roman" w:cs="Times New Roman"/>
          <w:sz w:val="28"/>
        </w:rPr>
        <w:lastRenderedPageBreak/>
        <w:t>способы поведения в них, возможные варианты выхода из них, поиск помощи и самозащиты;</w:t>
      </w:r>
    </w:p>
    <w:p w:rsidR="00CD0AE2" w:rsidRDefault="00DD20E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мероприятия, </w:t>
      </w:r>
      <w:r w:rsidR="00CD0AE2">
        <w:rPr>
          <w:rFonts w:ascii="Times New Roman" w:hAnsi="Times New Roman" w:cs="Times New Roman"/>
          <w:sz w:val="28"/>
        </w:rPr>
        <w:t>имеющие своей целью закрепить полученные детьми</w:t>
      </w:r>
      <w:r w:rsidR="0000773F">
        <w:rPr>
          <w:rFonts w:ascii="Times New Roman" w:hAnsi="Times New Roman" w:cs="Times New Roman"/>
          <w:sz w:val="28"/>
        </w:rPr>
        <w:t xml:space="preserve"> </w:t>
      </w:r>
      <w:r w:rsidR="00CD0AE2">
        <w:rPr>
          <w:rFonts w:ascii="Times New Roman" w:hAnsi="Times New Roman" w:cs="Times New Roman"/>
          <w:sz w:val="28"/>
        </w:rPr>
        <w:t xml:space="preserve"> представления и помочь правильно ориентироваться в жизни: анкетирование, беседы, интеллектуальные игры, викторины, конкурсы, экскурсии, оформление наглядной информации (стенгазеты,  коллажи и др.);</w:t>
      </w:r>
    </w:p>
    <w:p w:rsidR="00CD0AE2" w:rsidRDefault="00CD0A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совместная работа с родителями и специалистами компетентных организаций (лекции, консультации, встречи со специалистами), заинтересованными в </w:t>
      </w:r>
      <w:r w:rsidR="0000773F">
        <w:rPr>
          <w:rFonts w:ascii="Times New Roman" w:hAnsi="Times New Roman" w:cs="Times New Roman"/>
          <w:sz w:val="28"/>
        </w:rPr>
        <w:t>обучении</w:t>
      </w:r>
      <w:r w:rsidR="00DD20EB">
        <w:rPr>
          <w:rFonts w:ascii="Times New Roman" w:hAnsi="Times New Roman" w:cs="Times New Roman"/>
          <w:sz w:val="28"/>
        </w:rPr>
        <w:t xml:space="preserve"> ребенка.</w:t>
      </w:r>
    </w:p>
    <w:p w:rsidR="00CD0AE2" w:rsidRDefault="00CD0AE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2.2. Формы работы:</w:t>
      </w:r>
    </w:p>
    <w:p w:rsidR="00CD0AE2" w:rsidRDefault="00CD0A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индивидуальные;</w:t>
      </w:r>
    </w:p>
    <w:p w:rsidR="00CD0AE2" w:rsidRDefault="00CD0A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групповые;</w:t>
      </w:r>
    </w:p>
    <w:p w:rsidR="00CD0AE2" w:rsidRDefault="00CD0A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>массовые.</w:t>
      </w:r>
    </w:p>
    <w:p w:rsidR="00CD0AE2" w:rsidRDefault="00CD0AE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2.3. Социально-педагогическое сопровождение:</w:t>
      </w:r>
    </w:p>
    <w:p w:rsidR="00CD0AE2" w:rsidRDefault="00CD0A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помощь обучающимся</w:t>
      </w:r>
      <w:r w:rsidR="00DD20EB">
        <w:rPr>
          <w:rFonts w:ascii="Times New Roman" w:hAnsi="Times New Roman" w:cs="Times New Roman"/>
          <w:sz w:val="28"/>
        </w:rPr>
        <w:t xml:space="preserve"> из числа </w:t>
      </w:r>
      <w:r w:rsidR="0000773F">
        <w:rPr>
          <w:rFonts w:ascii="Times New Roman" w:hAnsi="Times New Roman" w:cs="Times New Roman"/>
          <w:sz w:val="28"/>
        </w:rPr>
        <w:t xml:space="preserve">детей слабо владеющих русским языком </w:t>
      </w:r>
      <w:r>
        <w:rPr>
          <w:rFonts w:ascii="Times New Roman" w:hAnsi="Times New Roman" w:cs="Times New Roman"/>
          <w:sz w:val="28"/>
        </w:rPr>
        <w:t>в укреплении физического и психического здоровья через различные формы работы;</w:t>
      </w:r>
    </w:p>
    <w:p w:rsidR="00CD0AE2" w:rsidRDefault="00CD0A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вовлечение обучающихся</w:t>
      </w:r>
      <w:r w:rsidR="00DD20EB">
        <w:rPr>
          <w:rFonts w:ascii="Times New Roman" w:hAnsi="Times New Roman" w:cs="Times New Roman"/>
          <w:sz w:val="28"/>
        </w:rPr>
        <w:t xml:space="preserve"> из числа </w:t>
      </w:r>
      <w:r w:rsidR="0000773F">
        <w:rPr>
          <w:rFonts w:ascii="Times New Roman" w:hAnsi="Times New Roman" w:cs="Times New Roman"/>
          <w:sz w:val="28"/>
        </w:rPr>
        <w:t>детей слабо владеющих русским языком</w:t>
      </w:r>
      <w:r>
        <w:rPr>
          <w:rFonts w:ascii="Times New Roman" w:hAnsi="Times New Roman" w:cs="Times New Roman"/>
          <w:sz w:val="28"/>
        </w:rPr>
        <w:t xml:space="preserve"> в различные виды социально-значимой деятельности и обеспечение успеха в ней;</w:t>
      </w:r>
    </w:p>
    <w:p w:rsidR="00CD0AE2" w:rsidRDefault="00CD0A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индивидуальные форм</w:t>
      </w:r>
      <w:r w:rsidR="00DD20EB">
        <w:rPr>
          <w:rFonts w:ascii="Times New Roman" w:hAnsi="Times New Roman" w:cs="Times New Roman"/>
          <w:sz w:val="28"/>
        </w:rPr>
        <w:t>ы работы с детьми</w:t>
      </w:r>
      <w:r w:rsidR="0000773F" w:rsidRPr="0000773F">
        <w:rPr>
          <w:rFonts w:ascii="Times New Roman" w:hAnsi="Times New Roman" w:cs="Times New Roman"/>
          <w:sz w:val="28"/>
        </w:rPr>
        <w:t xml:space="preserve"> </w:t>
      </w:r>
      <w:r w:rsidR="0000773F">
        <w:rPr>
          <w:rFonts w:ascii="Times New Roman" w:hAnsi="Times New Roman" w:cs="Times New Roman"/>
          <w:sz w:val="28"/>
        </w:rPr>
        <w:t xml:space="preserve">детей слабо владеющих русским языком </w:t>
      </w:r>
      <w:r>
        <w:rPr>
          <w:rFonts w:ascii="Times New Roman" w:hAnsi="Times New Roman" w:cs="Times New Roman"/>
          <w:sz w:val="28"/>
        </w:rPr>
        <w:t>и их родителями, оказание им систематической действенной помощи;</w:t>
      </w:r>
    </w:p>
    <w:p w:rsidR="00CD0AE2" w:rsidRPr="00DD20EB" w:rsidRDefault="00CD0AE2" w:rsidP="00DD20E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коллективной деятельности, общения;</w:t>
      </w:r>
    </w:p>
    <w:p w:rsidR="00CD0AE2" w:rsidRDefault="00CD0A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ведение учета семей</w:t>
      </w:r>
      <w:r w:rsidR="00DD20EB">
        <w:rPr>
          <w:rFonts w:ascii="Times New Roman" w:hAnsi="Times New Roman" w:cs="Times New Roman"/>
          <w:sz w:val="28"/>
        </w:rPr>
        <w:t xml:space="preserve"> и детей</w:t>
      </w:r>
      <w:r w:rsidR="0000773F" w:rsidRPr="0000773F">
        <w:rPr>
          <w:rFonts w:ascii="Times New Roman" w:hAnsi="Times New Roman" w:cs="Times New Roman"/>
          <w:sz w:val="28"/>
        </w:rPr>
        <w:t xml:space="preserve"> </w:t>
      </w:r>
      <w:r w:rsidR="0000773F">
        <w:rPr>
          <w:rFonts w:ascii="Times New Roman" w:hAnsi="Times New Roman" w:cs="Times New Roman"/>
          <w:sz w:val="28"/>
        </w:rPr>
        <w:t>слабо владеющих русским языком</w:t>
      </w:r>
      <w:r>
        <w:rPr>
          <w:rFonts w:ascii="Times New Roman" w:hAnsi="Times New Roman" w:cs="Times New Roman"/>
          <w:sz w:val="28"/>
        </w:rPr>
        <w:t>, посещение на дом</w:t>
      </w:r>
      <w:r w:rsidR="00DD20EB">
        <w:rPr>
          <w:rFonts w:ascii="Times New Roman" w:hAnsi="Times New Roman" w:cs="Times New Roman"/>
          <w:sz w:val="28"/>
        </w:rPr>
        <w:t>у и обследование жилищно-бытовых условий проживания семьи</w:t>
      </w:r>
      <w:r>
        <w:rPr>
          <w:rFonts w:ascii="Times New Roman" w:hAnsi="Times New Roman" w:cs="Times New Roman"/>
          <w:sz w:val="28"/>
        </w:rPr>
        <w:t>;</w:t>
      </w:r>
    </w:p>
    <w:p w:rsidR="00CD0AE2" w:rsidRDefault="00DD20E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проведение</w:t>
      </w:r>
      <w:r w:rsidR="00CD0AE2">
        <w:rPr>
          <w:rFonts w:ascii="Times New Roman" w:hAnsi="Times New Roman" w:cs="Times New Roman"/>
          <w:sz w:val="28"/>
        </w:rPr>
        <w:t xml:space="preserve"> бесед, встреч с работниками медицинских, правовых учреждений по проблемам </w:t>
      </w:r>
      <w:r w:rsidR="0000773F">
        <w:rPr>
          <w:rFonts w:ascii="Times New Roman" w:hAnsi="Times New Roman" w:cs="Times New Roman"/>
          <w:sz w:val="28"/>
        </w:rPr>
        <w:t>обучения</w:t>
      </w:r>
      <w:r>
        <w:rPr>
          <w:rFonts w:ascii="Times New Roman" w:hAnsi="Times New Roman" w:cs="Times New Roman"/>
          <w:sz w:val="28"/>
        </w:rPr>
        <w:t xml:space="preserve"> </w:t>
      </w:r>
      <w:r w:rsidR="000077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обучающихся их числа </w:t>
      </w:r>
      <w:r w:rsidR="0000773F">
        <w:rPr>
          <w:rFonts w:ascii="Times New Roman" w:hAnsi="Times New Roman" w:cs="Times New Roman"/>
          <w:sz w:val="28"/>
        </w:rPr>
        <w:t>детей слабо владеющих русским языком</w:t>
      </w:r>
      <w:r>
        <w:rPr>
          <w:rFonts w:ascii="Times New Roman" w:hAnsi="Times New Roman" w:cs="Times New Roman"/>
          <w:sz w:val="28"/>
        </w:rPr>
        <w:t xml:space="preserve"> и</w:t>
      </w:r>
      <w:r w:rsidR="0000773F">
        <w:rPr>
          <w:rFonts w:ascii="Times New Roman" w:hAnsi="Times New Roman" w:cs="Times New Roman"/>
          <w:sz w:val="28"/>
        </w:rPr>
        <w:t xml:space="preserve"> их  семей</w:t>
      </w:r>
      <w:r>
        <w:rPr>
          <w:rFonts w:ascii="Times New Roman" w:hAnsi="Times New Roman" w:cs="Times New Roman"/>
          <w:sz w:val="28"/>
        </w:rPr>
        <w:t>.</w:t>
      </w:r>
    </w:p>
    <w:p w:rsidR="00CD0AE2" w:rsidRDefault="00CD0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AE2" w:rsidRDefault="00CD0AE2" w:rsidP="00CD0AE2">
      <w:pPr>
        <w:numPr>
          <w:ilvl w:val="4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CD0AE2" w:rsidRPr="00CD0AE2" w:rsidRDefault="00CD0AE2" w:rsidP="00CD0AE2">
      <w:pPr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 выполнения программы</w:t>
      </w:r>
    </w:p>
    <w:p w:rsidR="00CD0AE2" w:rsidRDefault="00CD0AE2">
      <w:pPr>
        <w:spacing w:after="0" w:line="360" w:lineRule="auto"/>
        <w:ind w:firstLine="7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 </w:t>
      </w:r>
      <w:r w:rsidR="0000773F">
        <w:rPr>
          <w:rFonts w:ascii="Times New Roman" w:eastAsia="Times New Roman" w:hAnsi="Times New Roman" w:cs="Times New Roman"/>
          <w:sz w:val="28"/>
          <w:szCs w:val="28"/>
        </w:rPr>
        <w:t xml:space="preserve">обучении </w:t>
      </w:r>
      <w:r w:rsidR="0000773F">
        <w:rPr>
          <w:rFonts w:ascii="Times New Roman" w:hAnsi="Times New Roman" w:cs="Times New Roman"/>
          <w:sz w:val="28"/>
        </w:rPr>
        <w:t>детей слабо владеющих русским языком</w:t>
      </w:r>
      <w:r w:rsidR="00DD20EB">
        <w:rPr>
          <w:rFonts w:ascii="Times New Roman" w:eastAsia="Times New Roman" w:hAnsi="Times New Roman" w:cs="Times New Roman"/>
          <w:sz w:val="28"/>
          <w:szCs w:val="28"/>
        </w:rPr>
        <w:t xml:space="preserve"> и детей-мигрантов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будет ос</w:t>
      </w:r>
      <w:r w:rsidR="00DD20EB">
        <w:rPr>
          <w:rFonts w:ascii="Times New Roman" w:eastAsia="Times New Roman" w:hAnsi="Times New Roman" w:cs="Times New Roman"/>
          <w:sz w:val="28"/>
          <w:szCs w:val="28"/>
        </w:rPr>
        <w:t>уществ</w:t>
      </w:r>
      <w:r w:rsidR="00C35488">
        <w:rPr>
          <w:rFonts w:ascii="Times New Roman" w:eastAsia="Times New Roman" w:hAnsi="Times New Roman" w:cs="Times New Roman"/>
          <w:sz w:val="28"/>
          <w:szCs w:val="28"/>
        </w:rPr>
        <w:t>лять</w:t>
      </w:r>
      <w:r w:rsidR="00451C3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60C74">
        <w:rPr>
          <w:rFonts w:ascii="Times New Roman" w:eastAsia="Times New Roman" w:hAnsi="Times New Roman" w:cs="Times New Roman"/>
          <w:sz w:val="28"/>
          <w:szCs w:val="28"/>
        </w:rPr>
        <w:t>я в течение 20</w:t>
      </w:r>
      <w:r w:rsidR="0000773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51C3A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00773F"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года.</w:t>
      </w:r>
    </w:p>
    <w:p w:rsidR="00CD0AE2" w:rsidRDefault="00CD0AE2" w:rsidP="0006796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D0AE2" w:rsidRDefault="00CD0AE2" w:rsidP="0006796B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Этапы реализации программы</w:t>
      </w:r>
    </w:p>
    <w:p w:rsidR="002E78C0" w:rsidRDefault="00CD0AE2" w:rsidP="000679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2E78C0">
        <w:rPr>
          <w:rFonts w:ascii="Times New Roman" w:eastAsia="Times New Roman" w:hAnsi="Times New Roman" w:cs="Times New Roman"/>
          <w:sz w:val="28"/>
          <w:szCs w:val="28"/>
        </w:rPr>
        <w:t xml:space="preserve"> состоит из трех основных направлений: «Учебная мотивация», «Социально-психологическая адаптация»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8C0">
        <w:rPr>
          <w:rFonts w:ascii="Times New Roman" w:eastAsia="Times New Roman" w:hAnsi="Times New Roman" w:cs="Times New Roman"/>
          <w:sz w:val="28"/>
          <w:szCs w:val="28"/>
        </w:rPr>
        <w:t xml:space="preserve">«Культурная адаптация». </w:t>
      </w:r>
    </w:p>
    <w:p w:rsidR="002E78C0" w:rsidRPr="000B1080" w:rsidRDefault="00CD0AE2" w:rsidP="000B108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8C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E78C0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0B1080">
        <w:rPr>
          <w:rFonts w:ascii="Times New Roman" w:hAnsi="Times New Roman" w:cs="Times New Roman"/>
          <w:b/>
          <w:sz w:val="28"/>
          <w:szCs w:val="28"/>
        </w:rPr>
        <w:t xml:space="preserve">аправление: Учебная адаптация. </w:t>
      </w:r>
    </w:p>
    <w:p w:rsidR="002E78C0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 «ОРКСЭ»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преподавания  в начальной школе.</w:t>
      </w:r>
    </w:p>
    <w:p w:rsidR="002E78C0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 на формирование  представлений обучающихся о </w:t>
      </w:r>
      <w:r>
        <w:rPr>
          <w:rFonts w:ascii="Times New Roman" w:hAnsi="Times New Roman" w:cs="Times New Roman"/>
          <w:bCs/>
          <w:sz w:val="28"/>
          <w:szCs w:val="28"/>
        </w:rPr>
        <w:t>влиянии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мировых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религий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разные стороны </w:t>
      </w:r>
      <w:r>
        <w:rPr>
          <w:rFonts w:ascii="Times New Roman" w:hAnsi="Times New Roman" w:cs="Times New Roman"/>
          <w:bCs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; раскрытие  роли </w:t>
      </w:r>
      <w:r>
        <w:rPr>
          <w:rFonts w:ascii="Times New Roman" w:hAnsi="Times New Roman" w:cs="Times New Roman"/>
          <w:bCs/>
          <w:sz w:val="28"/>
          <w:szCs w:val="28"/>
        </w:rPr>
        <w:t>религии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общества, мотиваций к осознанному нравственному поведению, основанному на знании культурных и религиозных традиций народов стран СНГ и уважении к ним, а также к диалогу с представителями различных культур и мировоззрений. </w:t>
      </w:r>
    </w:p>
    <w:p w:rsidR="002E78C0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этого предмета проводятся: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беседы с иеромонахом православной церкви, внеклассные уроки по религиозным праздникам  разных религий, работа по обучению детей жизни в многоконфессиональном и многонациональном  обществе.</w:t>
      </w:r>
    </w:p>
    <w:p w:rsidR="002E78C0" w:rsidRDefault="002E78C0" w:rsidP="000679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78C0" w:rsidRDefault="002E78C0" w:rsidP="0006796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направление: Социально-психологическая адаптация.</w:t>
      </w:r>
    </w:p>
    <w:p w:rsidR="002E78C0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Беседы с социальным педагогом.</w:t>
      </w:r>
    </w:p>
    <w:p w:rsidR="002E78C0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правовое просвещение школьников, профилактику правонарушений и преступлений; </w:t>
      </w:r>
      <w:r>
        <w:rPr>
          <w:rFonts w:ascii="Times New Roman" w:hAnsi="Times New Roman" w:cs="Times New Roman"/>
          <w:bCs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установок толерантного </w:t>
      </w:r>
      <w:r>
        <w:rPr>
          <w:rFonts w:ascii="Times New Roman" w:hAnsi="Times New Roman" w:cs="Times New Roman"/>
          <w:bCs/>
          <w:sz w:val="28"/>
          <w:szCs w:val="28"/>
        </w:rPr>
        <w:t>сознания</w:t>
      </w:r>
      <w:r>
        <w:rPr>
          <w:rFonts w:ascii="Times New Roman" w:hAnsi="Times New Roman" w:cs="Times New Roman"/>
          <w:sz w:val="28"/>
          <w:szCs w:val="28"/>
        </w:rPr>
        <w:t xml:space="preserve"> и предупреждение </w:t>
      </w:r>
      <w:r>
        <w:rPr>
          <w:rFonts w:ascii="Times New Roman" w:hAnsi="Times New Roman" w:cs="Times New Roman"/>
          <w:bCs/>
          <w:sz w:val="28"/>
          <w:szCs w:val="28"/>
        </w:rPr>
        <w:t>проявлений</w:t>
      </w:r>
      <w:r>
        <w:rPr>
          <w:rFonts w:ascii="Times New Roman" w:hAnsi="Times New Roman" w:cs="Times New Roman"/>
          <w:sz w:val="28"/>
          <w:szCs w:val="28"/>
        </w:rPr>
        <w:t xml:space="preserve"> ксенофобии, национализма, антисемитизма, неофашизма в молодёжной среде;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2E78C0" w:rsidRPr="00C35488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 педагогом и педагогом-психологом проводятся: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внеклассные  уроки  по изучению законодательства РФ, Конституции РФ, </w:t>
      </w:r>
      <w:r w:rsidR="00C35488">
        <w:rPr>
          <w:rFonts w:ascii="Times New Roman" w:hAnsi="Times New Roman" w:cs="Times New Roman"/>
          <w:sz w:val="28"/>
          <w:szCs w:val="28"/>
        </w:rPr>
        <w:t>встречи с представителями УМВД.</w:t>
      </w:r>
    </w:p>
    <w:p w:rsidR="002E78C0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Социальный  проект «Терапия радостью» (для детей с ОВЗ)</w:t>
      </w:r>
    </w:p>
    <w:p w:rsidR="002E78C0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 направлен на формирование нравственных ценностных ориентаций обучающихся, на развитие социального интереса и активное участие в общественной жизни класса и школы.</w:t>
      </w:r>
    </w:p>
    <w:p w:rsidR="002E78C0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рамках этого проекта проводятся: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мастер-классы, внеклассные мероприятия, встречи с интересными людьми для детей с ограниченными возможностями здоровья.</w:t>
      </w:r>
    </w:p>
    <w:p w:rsidR="002E78C0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Семейный клуб «Семья + школа»</w:t>
      </w:r>
    </w:p>
    <w:p w:rsidR="002E78C0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работы клуба является социализация детей мигрантов через семейно-центрированный подход.</w:t>
      </w:r>
      <w:r>
        <w:t xml:space="preserve"> </w:t>
      </w:r>
    </w:p>
    <w:p w:rsidR="002E78C0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 клуба проводятся для детей мигрантов, так и их родителей: беседы с психологами, учителями, специалистами, мастер-классы, занятия педагогов школы, привлечение родителей к участию во всех общешкольных праздниках, к работе Клуба выходного  дня и т.п.</w:t>
      </w:r>
    </w:p>
    <w:p w:rsidR="002E78C0" w:rsidRPr="009B4EA7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8C0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направление: Культурная адаптация.</w:t>
      </w:r>
    </w:p>
    <w:p w:rsidR="002E78C0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Социальный проект «Школьное радио»</w:t>
      </w:r>
    </w:p>
    <w:p w:rsidR="002E78C0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  <w:r>
        <w:rPr>
          <w:rFonts w:ascii="Times New Roman" w:hAnsi="Times New Roman" w:cs="Times New Roman"/>
          <w:bCs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школьников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культурой</w:t>
      </w:r>
      <w:r>
        <w:rPr>
          <w:rFonts w:ascii="Times New Roman" w:hAnsi="Times New Roman" w:cs="Times New Roman"/>
          <w:sz w:val="28"/>
          <w:szCs w:val="28"/>
        </w:rPr>
        <w:t xml:space="preserve">, традициями, обычаями, историей и современностью различных регионов и народов России и стран СНГ. </w:t>
      </w:r>
    </w:p>
    <w:p w:rsidR="002E78C0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Социальный проект «Память» (работа школьного музея)</w:t>
      </w:r>
    </w:p>
    <w:p w:rsidR="002E78C0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на гражданско-патриотическое воспитание   школьников   на   основе связи и преемственности поколений, воспитание милосердия и душевной чуткости к старшему поколению, увековечивание памяти защитников Родины.</w:t>
      </w:r>
    </w:p>
    <w:p w:rsidR="0006796B" w:rsidRDefault="002E78C0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этого проекта проводятся: военно-спортивная игра «Зарница», работа с ветеранами ВОВ и боевых действий в «горячих точках», шефская </w:t>
      </w:r>
      <w:r w:rsidR="0006796B">
        <w:rPr>
          <w:rFonts w:ascii="Times New Roman" w:hAnsi="Times New Roman" w:cs="Times New Roman"/>
          <w:sz w:val="28"/>
          <w:szCs w:val="28"/>
        </w:rPr>
        <w:t>работа над ветеранами</w:t>
      </w:r>
      <w:r>
        <w:rPr>
          <w:rFonts w:ascii="Times New Roman" w:hAnsi="Times New Roman" w:cs="Times New Roman"/>
          <w:sz w:val="28"/>
          <w:szCs w:val="28"/>
        </w:rPr>
        <w:t>.  Осуществляется взаимодействие с Сове</w:t>
      </w:r>
      <w:r w:rsidR="0006796B">
        <w:rPr>
          <w:rFonts w:ascii="Times New Roman" w:hAnsi="Times New Roman" w:cs="Times New Roman"/>
          <w:sz w:val="28"/>
          <w:szCs w:val="28"/>
        </w:rPr>
        <w:t>том ветеранов города</w:t>
      </w:r>
      <w:r>
        <w:rPr>
          <w:rFonts w:ascii="Times New Roman" w:hAnsi="Times New Roman" w:cs="Times New Roman"/>
          <w:sz w:val="28"/>
          <w:szCs w:val="28"/>
        </w:rPr>
        <w:t xml:space="preserve">, Центром гражданского и военно-патриотического воспитания </w:t>
      </w:r>
      <w:r w:rsidR="0006796B">
        <w:rPr>
          <w:rFonts w:ascii="Times New Roman" w:hAnsi="Times New Roman" w:cs="Times New Roman"/>
          <w:sz w:val="28"/>
          <w:szCs w:val="28"/>
        </w:rPr>
        <w:t>«Патриот».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8C0" w:rsidRDefault="0006796B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Кружковая работа.</w:t>
      </w:r>
    </w:p>
    <w:p w:rsidR="002E78C0" w:rsidRDefault="0006796B" w:rsidP="00067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E78C0">
        <w:rPr>
          <w:rFonts w:ascii="Times New Roman" w:hAnsi="Times New Roman" w:cs="Times New Roman"/>
          <w:sz w:val="28"/>
          <w:szCs w:val="28"/>
        </w:rPr>
        <w:t>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5488">
        <w:rPr>
          <w:rFonts w:ascii="Times New Roman" w:hAnsi="Times New Roman" w:cs="Times New Roman"/>
          <w:sz w:val="28"/>
          <w:szCs w:val="28"/>
        </w:rPr>
        <w:t xml:space="preserve"> на создание</w:t>
      </w:r>
      <w:r w:rsidR="002E78C0">
        <w:rPr>
          <w:rFonts w:ascii="Times New Roman" w:hAnsi="Times New Roman" w:cs="Times New Roman"/>
          <w:sz w:val="28"/>
          <w:szCs w:val="28"/>
        </w:rPr>
        <w:t xml:space="preserve"> театрально – игровой среды, которая путем  включения ребенка в творческую деятельность обеспечивает формирование базовых навыков устной речи, как ведущего средства общения и познания, повышение темпа развития речи в целом; развитие творческих и коммуникативных способностей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2E78C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E78C0">
        <w:rPr>
          <w:rFonts w:ascii="Times New Roman" w:hAnsi="Times New Roman" w:cs="Times New Roman"/>
          <w:sz w:val="28"/>
          <w:szCs w:val="28"/>
        </w:rPr>
        <w:t>щихся.</w:t>
      </w:r>
    </w:p>
    <w:p w:rsidR="00CD0AE2" w:rsidRDefault="00CD0AE2" w:rsidP="000B10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AE2" w:rsidRDefault="00CD0AE2" w:rsidP="00CD0A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CD0A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РАБОТЫ ПО НАПРАВЛЕНИЯМ ПРОГРАММЫ</w:t>
      </w:r>
    </w:p>
    <w:p w:rsidR="00CD0AE2" w:rsidRDefault="00CD0AE2">
      <w:pPr>
        <w:spacing w:after="0" w:line="360" w:lineRule="auto"/>
        <w:ind w:firstLine="7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4.1. Организационная работа:</w:t>
      </w:r>
    </w:p>
    <w:p w:rsidR="00CD0AE2" w:rsidRDefault="00CD0AE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и коррекция работы по </w:t>
      </w:r>
      <w:r w:rsidR="00D60C74">
        <w:rPr>
          <w:rFonts w:ascii="Times New Roman" w:eastAsia="Times New Roman" w:hAnsi="Times New Roman" w:cs="Times New Roman"/>
          <w:sz w:val="28"/>
          <w:szCs w:val="28"/>
        </w:rPr>
        <w:t>обучению</w:t>
      </w:r>
      <w:r w:rsidR="0006796B">
        <w:rPr>
          <w:rFonts w:ascii="Times New Roman" w:eastAsia="Times New Roman" w:hAnsi="Times New Roman" w:cs="Times New Roman"/>
          <w:sz w:val="28"/>
          <w:szCs w:val="28"/>
        </w:rPr>
        <w:t xml:space="preserve"> детей из числа </w:t>
      </w:r>
      <w:r w:rsidR="00CC00E6">
        <w:rPr>
          <w:rFonts w:ascii="Times New Roman" w:hAnsi="Times New Roman" w:cs="Times New Roman"/>
          <w:sz w:val="28"/>
        </w:rPr>
        <w:t>детей слабо владеющих русским языком</w:t>
      </w:r>
      <w:r w:rsidR="000679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0AE2" w:rsidRDefault="00CD0AE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</w:t>
      </w:r>
      <w:r w:rsidR="0006796B">
        <w:rPr>
          <w:rFonts w:ascii="Times New Roman" w:eastAsia="Times New Roman" w:hAnsi="Times New Roman" w:cs="Times New Roman"/>
          <w:sz w:val="28"/>
          <w:szCs w:val="28"/>
        </w:rPr>
        <w:t>школьных кружков и секций;</w:t>
      </w:r>
    </w:p>
    <w:p w:rsidR="00CD0AE2" w:rsidRDefault="0006796B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D0AE2">
        <w:rPr>
          <w:rFonts w:ascii="Times New Roman" w:eastAsia="Times New Roman" w:hAnsi="Times New Roman" w:cs="Times New Roman"/>
          <w:sz w:val="28"/>
          <w:szCs w:val="28"/>
        </w:rPr>
        <w:t>роведение тематических педагогических советов;</w:t>
      </w:r>
    </w:p>
    <w:p w:rsidR="00CD0AE2" w:rsidRDefault="0006796B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D0AE2">
        <w:rPr>
          <w:rFonts w:ascii="Times New Roman" w:eastAsia="Times New Roman" w:hAnsi="Times New Roman" w:cs="Times New Roman"/>
          <w:sz w:val="28"/>
          <w:szCs w:val="28"/>
        </w:rPr>
        <w:t>едагогический всеобуч для родителей;</w:t>
      </w:r>
    </w:p>
    <w:p w:rsidR="00CD0AE2" w:rsidRPr="0006796B" w:rsidRDefault="0006796B" w:rsidP="0006796B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="00CD0AE2">
        <w:rPr>
          <w:rFonts w:ascii="Times New Roman" w:eastAsia="Times New Roman" w:hAnsi="Times New Roman" w:cs="Times New Roman"/>
          <w:sz w:val="28"/>
          <w:szCs w:val="28"/>
        </w:rPr>
        <w:t>оциально-педагогическа</w:t>
      </w:r>
      <w:r>
        <w:rPr>
          <w:rFonts w:ascii="Times New Roman" w:eastAsia="Times New Roman" w:hAnsi="Times New Roman" w:cs="Times New Roman"/>
          <w:sz w:val="28"/>
          <w:szCs w:val="28"/>
        </w:rPr>
        <w:t>я работа с детьми-</w:t>
      </w:r>
      <w:r w:rsidR="00D60C74">
        <w:rPr>
          <w:rFonts w:ascii="Times New Roman" w:hAnsi="Times New Roman" w:cs="Times New Roman"/>
          <w:sz w:val="28"/>
        </w:rPr>
        <w:t xml:space="preserve"> слабо владеющими русским языком</w:t>
      </w:r>
      <w:r w:rsidR="00CD0A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0AE2" w:rsidRDefault="0006796B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D0AE2">
        <w:rPr>
          <w:rFonts w:ascii="Times New Roman" w:eastAsia="Times New Roman" w:hAnsi="Times New Roman" w:cs="Times New Roman"/>
          <w:sz w:val="28"/>
          <w:szCs w:val="28"/>
        </w:rPr>
        <w:t xml:space="preserve">едение банка данных обучающихся </w:t>
      </w:r>
      <w:r w:rsidR="00D60C74">
        <w:rPr>
          <w:rFonts w:ascii="Times New Roman" w:hAnsi="Times New Roman" w:cs="Times New Roman"/>
          <w:sz w:val="28"/>
        </w:rPr>
        <w:t>слабо владеющих русским языком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0AE2" w:rsidRPr="00CD0AE2" w:rsidRDefault="00D60C74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вовлечение детей </w:t>
      </w:r>
      <w:r>
        <w:rPr>
          <w:rFonts w:ascii="Times New Roman" w:hAnsi="Times New Roman" w:cs="Times New Roman"/>
          <w:sz w:val="28"/>
        </w:rPr>
        <w:t>слабо владеющих русским языком</w:t>
      </w:r>
      <w:r w:rsidR="0006796B">
        <w:rPr>
          <w:rFonts w:ascii="Times New Roman" w:eastAsia="Times New Roman" w:hAnsi="Times New Roman" w:cs="Times New Roman"/>
          <w:sz w:val="28"/>
          <w:szCs w:val="28"/>
        </w:rPr>
        <w:t xml:space="preserve"> во внеурочную деятельность</w:t>
      </w:r>
      <w:r w:rsidR="00CD0A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0AE2" w:rsidRPr="00CD0AE2" w:rsidRDefault="00CD0A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AE2" w:rsidRDefault="0006796B" w:rsidP="0006796B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Адаптационная</w:t>
      </w:r>
      <w:r w:rsidR="00CD0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работа с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семьями и</w:t>
      </w:r>
      <w:r w:rsidR="00CD0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обучающимися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из числа </w:t>
      </w:r>
      <w:r w:rsidR="00CC00E6" w:rsidRPr="00CC00E6">
        <w:rPr>
          <w:rFonts w:ascii="Times New Roman" w:hAnsi="Times New Roman" w:cs="Times New Roman"/>
          <w:b/>
          <w:i/>
          <w:sz w:val="28"/>
        </w:rPr>
        <w:t>детей слабо владеющих русским языком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D0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CD0AE2" w:rsidRDefault="0006796B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CD0AE2">
        <w:rPr>
          <w:rFonts w:ascii="Times New Roman" w:eastAsia="Times New Roman" w:hAnsi="Times New Roman" w:cs="Times New Roman"/>
          <w:sz w:val="28"/>
          <w:szCs w:val="28"/>
        </w:rPr>
        <w:t>еализация системы воспитательной работы школы;</w:t>
      </w:r>
    </w:p>
    <w:p w:rsidR="00CD0AE2" w:rsidRDefault="0006796B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D0AE2">
        <w:rPr>
          <w:rFonts w:ascii="Times New Roman" w:eastAsia="Times New Roman" w:hAnsi="Times New Roman" w:cs="Times New Roman"/>
          <w:sz w:val="28"/>
          <w:szCs w:val="28"/>
        </w:rPr>
        <w:t xml:space="preserve">роведение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мероприятий (общеклассных, общешкольных) с приглашением специалистов различных областей</w:t>
      </w:r>
      <w:r w:rsidR="00CD0A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0AE2" w:rsidRDefault="0006796B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CD0AE2">
        <w:rPr>
          <w:rFonts w:ascii="Times New Roman" w:eastAsia="Times New Roman" w:hAnsi="Times New Roman" w:cs="Times New Roman"/>
          <w:sz w:val="28"/>
          <w:szCs w:val="28"/>
        </w:rPr>
        <w:t>лассные часы;</w:t>
      </w:r>
    </w:p>
    <w:p w:rsidR="00CD0AE2" w:rsidRDefault="00CD0AE2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профориентационная работа;</w:t>
      </w:r>
    </w:p>
    <w:p w:rsidR="00CD0AE2" w:rsidRDefault="00CD0AE2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вовле</w:t>
      </w:r>
      <w:r w:rsidR="0006796B">
        <w:rPr>
          <w:rFonts w:ascii="Times New Roman" w:eastAsia="Times New Roman" w:hAnsi="Times New Roman" w:cs="Times New Roman"/>
          <w:sz w:val="28"/>
          <w:szCs w:val="28"/>
        </w:rPr>
        <w:t>чение детей</w:t>
      </w:r>
      <w:r w:rsidR="0000773F" w:rsidRPr="0000773F">
        <w:rPr>
          <w:rFonts w:ascii="Times New Roman" w:hAnsi="Times New Roman" w:cs="Times New Roman"/>
          <w:sz w:val="28"/>
        </w:rPr>
        <w:t xml:space="preserve"> </w:t>
      </w:r>
      <w:r w:rsidR="0000773F">
        <w:rPr>
          <w:rFonts w:ascii="Times New Roman" w:hAnsi="Times New Roman" w:cs="Times New Roman"/>
          <w:sz w:val="28"/>
        </w:rPr>
        <w:t xml:space="preserve">слабо владеющих русским языком </w:t>
      </w:r>
      <w:r>
        <w:rPr>
          <w:rFonts w:ascii="Times New Roman" w:eastAsia="Times New Roman" w:hAnsi="Times New Roman" w:cs="Times New Roman"/>
          <w:sz w:val="28"/>
          <w:szCs w:val="28"/>
        </w:rPr>
        <w:t>в кружки, секции;</w:t>
      </w:r>
    </w:p>
    <w:p w:rsidR="00CD0AE2" w:rsidRDefault="00CD0AE2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помощи в трудоустройстве;</w:t>
      </w:r>
    </w:p>
    <w:p w:rsidR="00CD0AE2" w:rsidRDefault="00CD0AE2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охват организованным отдыхом </w:t>
      </w:r>
      <w:r w:rsidR="0006796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00773F">
        <w:rPr>
          <w:rFonts w:ascii="Times New Roman" w:hAnsi="Times New Roman" w:cs="Times New Roman"/>
          <w:sz w:val="28"/>
        </w:rPr>
        <w:t xml:space="preserve"> слабо владеющих русским языком </w:t>
      </w:r>
      <w:r>
        <w:rPr>
          <w:rFonts w:ascii="Times New Roman" w:eastAsia="Times New Roman" w:hAnsi="Times New Roman" w:cs="Times New Roman"/>
          <w:sz w:val="28"/>
          <w:szCs w:val="28"/>
        </w:rPr>
        <w:t>в каникулярное время и содержательным досугом в течение всего года;</w:t>
      </w:r>
    </w:p>
    <w:p w:rsidR="0006796B" w:rsidRDefault="00CD0AE2" w:rsidP="00786705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96B">
        <w:rPr>
          <w:rFonts w:ascii="Times New Roman" w:eastAsia="Times New Roman" w:hAnsi="Times New Roman" w:cs="Times New Roman"/>
          <w:sz w:val="28"/>
          <w:szCs w:val="28"/>
        </w:rPr>
        <w:t>посе</w:t>
      </w:r>
      <w:r w:rsidR="0006796B" w:rsidRPr="0006796B">
        <w:rPr>
          <w:rFonts w:ascii="Times New Roman" w:eastAsia="Times New Roman" w:hAnsi="Times New Roman" w:cs="Times New Roman"/>
          <w:sz w:val="28"/>
          <w:szCs w:val="28"/>
        </w:rPr>
        <w:t>щение по месту жительства семей</w:t>
      </w:r>
      <w:r w:rsidR="0000773F" w:rsidRPr="0000773F">
        <w:rPr>
          <w:rFonts w:ascii="Times New Roman" w:hAnsi="Times New Roman" w:cs="Times New Roman"/>
          <w:sz w:val="28"/>
        </w:rPr>
        <w:t xml:space="preserve"> </w:t>
      </w:r>
      <w:r w:rsidR="0000773F">
        <w:rPr>
          <w:rFonts w:ascii="Times New Roman" w:hAnsi="Times New Roman" w:cs="Times New Roman"/>
          <w:sz w:val="28"/>
        </w:rPr>
        <w:t>детей слабо владеющих русским языком</w:t>
      </w:r>
      <w:r w:rsidR="000679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0AE2" w:rsidRPr="0006796B" w:rsidRDefault="00CD0AE2" w:rsidP="00786705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96B">
        <w:rPr>
          <w:rFonts w:ascii="Times New Roman" w:eastAsia="Times New Roman" w:hAnsi="Times New Roman" w:cs="Times New Roman"/>
          <w:sz w:val="28"/>
          <w:szCs w:val="28"/>
        </w:rPr>
        <w:t>индивидуа</w:t>
      </w:r>
      <w:r w:rsidR="0006796B">
        <w:rPr>
          <w:rFonts w:ascii="Times New Roman" w:eastAsia="Times New Roman" w:hAnsi="Times New Roman" w:cs="Times New Roman"/>
          <w:sz w:val="28"/>
          <w:szCs w:val="28"/>
        </w:rPr>
        <w:t>льные беседы с детьми</w:t>
      </w:r>
      <w:r w:rsidR="0000773F" w:rsidRPr="0000773F">
        <w:rPr>
          <w:rFonts w:ascii="Times New Roman" w:hAnsi="Times New Roman" w:cs="Times New Roman"/>
          <w:sz w:val="28"/>
        </w:rPr>
        <w:t xml:space="preserve"> </w:t>
      </w:r>
      <w:r w:rsidR="0000773F">
        <w:rPr>
          <w:rFonts w:ascii="Times New Roman" w:hAnsi="Times New Roman" w:cs="Times New Roman"/>
          <w:sz w:val="28"/>
        </w:rPr>
        <w:t xml:space="preserve">детей слабо владеющими русским языком </w:t>
      </w:r>
      <w:r w:rsidR="0006796B">
        <w:rPr>
          <w:rFonts w:ascii="Times New Roman" w:eastAsia="Times New Roman" w:hAnsi="Times New Roman" w:cs="Times New Roman"/>
          <w:sz w:val="28"/>
          <w:szCs w:val="28"/>
        </w:rPr>
        <w:t>и их родителями (законными представителями)</w:t>
      </w:r>
      <w:r w:rsidRPr="000679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0AE2" w:rsidRDefault="00CD0AE2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тренинговых занятий с педагогом-психологом.</w:t>
      </w:r>
    </w:p>
    <w:p w:rsidR="00CD0AE2" w:rsidRDefault="00CD0A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Организация консультаций специалистов: педагога-психолога, педагогов, медицинских работников для родителей.</w:t>
      </w:r>
    </w:p>
    <w:p w:rsidR="00CD0AE2" w:rsidRDefault="00CD0A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тематических встреч родителей с работниками образования, правоохранительных органов, органов здравоохранения.</w:t>
      </w:r>
    </w:p>
    <w:p w:rsidR="000B1080" w:rsidRDefault="000B1080" w:rsidP="00CD0AE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D0AE2" w:rsidRDefault="00CD0AE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 ПО РЕАЛИЗАЦИИ ПРОГРАММЫ</w:t>
      </w:r>
    </w:p>
    <w:p w:rsidR="008F7748" w:rsidRDefault="008F7748" w:rsidP="008F7748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748" w:rsidRDefault="008F7748" w:rsidP="008F7748">
      <w:pPr>
        <w:spacing w:after="0" w:line="36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направлены на преодоление затруднений обучающихся-</w:t>
      </w:r>
      <w:r w:rsidR="00CC00E6" w:rsidRPr="00CC00E6">
        <w:rPr>
          <w:rFonts w:ascii="Times New Roman" w:hAnsi="Times New Roman" w:cs="Times New Roman"/>
          <w:sz w:val="28"/>
        </w:rPr>
        <w:t xml:space="preserve"> </w:t>
      </w:r>
      <w:r w:rsidR="00CC00E6">
        <w:rPr>
          <w:rFonts w:ascii="Times New Roman" w:hAnsi="Times New Roman" w:cs="Times New Roman"/>
          <w:sz w:val="28"/>
        </w:rPr>
        <w:t>детей слабо владеющих русским языком</w:t>
      </w:r>
      <w:r>
        <w:rPr>
          <w:rFonts w:ascii="Times New Roman" w:hAnsi="Times New Roman" w:cs="Times New Roman"/>
          <w:sz w:val="28"/>
          <w:szCs w:val="28"/>
        </w:rPr>
        <w:t xml:space="preserve">  в учебной деятельности, овладение навыками </w:t>
      </w:r>
      <w:r w:rsidR="00CC00E6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таких обучающихся к социуму, обеспечение мира и согласия, недопущения жестокости и безразличия  среди обучающихся, создание условий для развития лидерских качеств личности, и распространение идей духовного единства, дружбы народов, межэтнического согласия и российского патриотизма.</w:t>
      </w:r>
    </w:p>
    <w:p w:rsidR="008F7748" w:rsidRDefault="008F7748" w:rsidP="008F774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0AE2" w:rsidRDefault="00CD0A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564"/>
        <w:gridCol w:w="4615"/>
        <w:gridCol w:w="4264"/>
      </w:tblGrid>
      <w:tr w:rsidR="00CD0AE2">
        <w:tc>
          <w:tcPr>
            <w:tcW w:w="9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E2" w:rsidRDefault="008F77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Проблемные занятия-размышления</w:t>
            </w:r>
          </w:p>
        </w:tc>
      </w:tr>
      <w:tr w:rsidR="008F7748" w:rsidTr="0078670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48" w:rsidRDefault="008F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48" w:rsidRDefault="008F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и форма мероприятия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748" w:rsidRDefault="008F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проведения, исполнитель</w:t>
            </w:r>
          </w:p>
        </w:tc>
      </w:tr>
      <w:tr w:rsidR="008F7748" w:rsidTr="00CC00E6">
        <w:trPr>
          <w:trHeight w:val="50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48" w:rsidRDefault="008F7748" w:rsidP="008F7748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межличностному общению подростков – формирование сплоченности коллектива; </w:t>
            </w:r>
          </w:p>
          <w:p w:rsidR="008F7748" w:rsidRDefault="008F7748" w:rsidP="008F7748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адаптации к новой социокультурной среде для детей-</w:t>
            </w:r>
            <w:r w:rsidR="00CC00E6">
              <w:rPr>
                <w:rFonts w:ascii="Times New Roman" w:hAnsi="Times New Roman" w:cs="Times New Roman"/>
                <w:sz w:val="28"/>
              </w:rPr>
              <w:t xml:space="preserve"> слабо владеющих русским языком</w:t>
            </w:r>
          </w:p>
          <w:p w:rsidR="008F7748" w:rsidRDefault="008F7748" w:rsidP="008F7748">
            <w:pPr>
              <w:pStyle w:val="Default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как иностранному с элементами психологического тренинга (развитие психических процессов);</w:t>
            </w:r>
          </w:p>
          <w:p w:rsidR="008F7748" w:rsidRDefault="008F7748" w:rsidP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тренингов по основам межличностного общения в мультикультурном обществе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кл.руководители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кл.руководители,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Педагог-психолог, соц.педагог</w:t>
            </w: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P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0AE2">
        <w:tc>
          <w:tcPr>
            <w:tcW w:w="9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Оформление наглядной информации</w:t>
            </w:r>
          </w:p>
        </w:tc>
      </w:tr>
      <w:tr w:rsidR="008F7748" w:rsidTr="0078670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  <w:p w:rsidR="008F7748" w:rsidRDefault="008F77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48" w:rsidRP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Оформление стенда «Мир без границ»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фотостенда «Как я умею отдыхать»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Оформление фотостенда «Спорт и здоровье»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Соц. Педагог, педагог-организатор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Кл.руководители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Кл. рук.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D0AE2">
        <w:tc>
          <w:tcPr>
            <w:tcW w:w="9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Творческая деятельность детей</w:t>
            </w:r>
            <w:r w:rsidR="008F77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-мигрантов</w:t>
            </w:r>
          </w:p>
        </w:tc>
      </w:tr>
      <w:tr w:rsidR="008F7748" w:rsidTr="008F7748">
        <w:trPr>
          <w:trHeight w:val="162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8F7748" w:rsidRDefault="000B108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выставка творческих работ родителей и детей «Умелые руки не знают скуки»</w:t>
            </w:r>
          </w:p>
          <w:p w:rsidR="008F7748" w:rsidRDefault="008F7748" w:rsidP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Мини-сочинения «Мое будущее»</w:t>
            </w:r>
          </w:p>
          <w:p w:rsidR="000B1080" w:rsidRPr="008F7748" w:rsidRDefault="000B1080" w:rsidP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социальных проектов</w:t>
            </w:r>
          </w:p>
        </w:tc>
        <w:tc>
          <w:tcPr>
            <w:tcW w:w="4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Кл.руководители;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8F7748" w:rsidRDefault="008F7748" w:rsidP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русского языка и литературы.</w:t>
            </w:r>
          </w:p>
          <w:p w:rsidR="000B1080" w:rsidRPr="006C090D" w:rsidRDefault="000B1080" w:rsidP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Кл.руководители, зам.директора по ВР.</w:t>
            </w:r>
          </w:p>
        </w:tc>
      </w:tr>
      <w:tr w:rsidR="00CD0AE2">
        <w:tc>
          <w:tcPr>
            <w:tcW w:w="9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Игры, конкурсы, викторины</w:t>
            </w:r>
          </w:p>
        </w:tc>
      </w:tr>
      <w:tr w:rsidR="008F7748" w:rsidTr="0078670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8F7748" w:rsidRDefault="008F77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Олимпийские игры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Туристический слет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физкультуры, Зам.директора по ВР</w:t>
            </w:r>
          </w:p>
          <w:p w:rsidR="008F7748" w:rsidRPr="006C090D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0AE2">
        <w:tc>
          <w:tcPr>
            <w:tcW w:w="9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E2" w:rsidRDefault="00CD0A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Праздники, тематические вечера, беседы</w:t>
            </w:r>
          </w:p>
        </w:tc>
      </w:tr>
      <w:tr w:rsidR="008F7748" w:rsidTr="0078670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0B108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 с элементами беседы «Мир без границ» (по формированию толерантного поведения)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 родителей (законных представителей) детей-</w:t>
            </w:r>
            <w:r w:rsidR="00CC00E6">
              <w:rPr>
                <w:rFonts w:ascii="Times New Roman" w:hAnsi="Times New Roman" w:cs="Times New Roman"/>
                <w:sz w:val="28"/>
              </w:rPr>
              <w:t xml:space="preserve"> слабо владеющих русским языком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Дружбы народов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школьного клуба «Семья + школа</w:t>
            </w:r>
            <w:r w:rsidR="000B108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0B1080" w:rsidRDefault="000B1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Ток-шоу «Россия- наш общий дом!»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Соц.педагог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 по ВР, педагог-организатор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 по ВР, соц.педагог</w:t>
            </w:r>
          </w:p>
          <w:p w:rsidR="008F7748" w:rsidRDefault="008F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748" w:rsidRDefault="000B1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Совет школы</w:t>
            </w:r>
          </w:p>
          <w:p w:rsidR="008F7748" w:rsidRDefault="008F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D0AE2" w:rsidRDefault="00CD0A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0AE2" w:rsidRDefault="00CD0AE2" w:rsidP="00CC0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AE2" w:rsidRDefault="00CD0AE2" w:rsidP="000B1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AE2" w:rsidRDefault="00CD0A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AE2" w:rsidRDefault="00CD0AE2">
      <w:pPr>
        <w:numPr>
          <w:ilvl w:val="7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КАДРОВОЕ ОБЕСПЕЧЕНИЕ</w:t>
      </w:r>
    </w:p>
    <w:p w:rsidR="00CD0AE2" w:rsidRDefault="00CD0A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D0AE2" w:rsidRDefault="00CD0AE2">
      <w:pPr>
        <w:spacing w:after="0" w:line="360" w:lineRule="auto"/>
        <w:ind w:firstLine="47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Муниципальное </w:t>
      </w:r>
      <w:r w:rsidR="00CC00E6">
        <w:rPr>
          <w:rFonts w:ascii="Times New Roman" w:eastAsia="Times New Roman" w:hAnsi="Times New Roman" w:cs="Times New Roman"/>
          <w:sz w:val="28"/>
          <w:szCs w:val="28"/>
        </w:rPr>
        <w:t>казенн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5488" w:rsidRPr="00C35488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C35488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бразовательное учреждение «</w:t>
      </w:r>
      <w:r w:rsidR="00CC00E6">
        <w:rPr>
          <w:rFonts w:ascii="Times New Roman" w:eastAsia="Times New Roman" w:hAnsi="Times New Roman" w:cs="Times New Roman"/>
          <w:sz w:val="28"/>
          <w:szCs w:val="28"/>
        </w:rPr>
        <w:t xml:space="preserve">Камхамахинская СОШ»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укомплектована квалифицированными кадрами.</w:t>
      </w:r>
    </w:p>
    <w:p w:rsidR="00CD0AE2" w:rsidRDefault="00CD0AE2" w:rsidP="000B10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Состав инициативной группы по реализации программы по </w:t>
      </w:r>
      <w:r w:rsidR="00CC00E6">
        <w:rPr>
          <w:rFonts w:ascii="Times New Roman" w:eastAsia="Times New Roman" w:hAnsi="Times New Roman" w:cs="Times New Roman"/>
          <w:sz w:val="28"/>
          <w:szCs w:val="28"/>
        </w:rPr>
        <w:t xml:space="preserve">обучению </w:t>
      </w:r>
      <w:r w:rsidR="000B1080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CC00E6">
        <w:rPr>
          <w:rFonts w:ascii="Times New Roman" w:hAnsi="Times New Roman" w:cs="Times New Roman"/>
          <w:sz w:val="28"/>
        </w:rPr>
        <w:t xml:space="preserve">слабо владеющих русским языком </w:t>
      </w:r>
      <w:r w:rsidR="00C35488">
        <w:rPr>
          <w:rFonts w:ascii="Times New Roman" w:eastAsia="Times New Roman" w:hAnsi="Times New Roman" w:cs="Times New Roman"/>
          <w:sz w:val="28"/>
          <w:szCs w:val="28"/>
        </w:rPr>
        <w:t>на 20</w:t>
      </w:r>
      <w:r w:rsidR="00CC00E6">
        <w:rPr>
          <w:rFonts w:ascii="Times New Roman" w:eastAsia="Times New Roman" w:hAnsi="Times New Roman" w:cs="Times New Roman"/>
          <w:sz w:val="28"/>
          <w:szCs w:val="28"/>
        </w:rPr>
        <w:t>21</w:t>
      </w:r>
      <w:r w:rsidR="00C35488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CC00E6"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уч.год:</w:t>
      </w:r>
    </w:p>
    <w:p w:rsidR="00CD0AE2" w:rsidRDefault="00CD0AE2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школы;</w:t>
      </w:r>
    </w:p>
    <w:p w:rsidR="00CD0AE2" w:rsidRDefault="00CD0AE2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педагог-психолог;</w:t>
      </w:r>
    </w:p>
    <w:p w:rsidR="00CD0AE2" w:rsidRDefault="00CD0AE2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социальный педагог;</w:t>
      </w:r>
    </w:p>
    <w:p w:rsidR="00CD0AE2" w:rsidRDefault="00CD0AE2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медицинский работник;</w:t>
      </w:r>
    </w:p>
    <w:p w:rsidR="00CD0AE2" w:rsidRDefault="00CD0AE2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классные руководители;</w:t>
      </w:r>
    </w:p>
    <w:p w:rsidR="00CD0AE2" w:rsidRDefault="00CD0AE2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учителя-предметники;</w:t>
      </w:r>
    </w:p>
    <w:p w:rsidR="00CD0AE2" w:rsidRDefault="00CD0AE2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CD0AE2" w:rsidRPr="00CC00E6" w:rsidRDefault="00CD0AE2" w:rsidP="00CC00E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 профилакт</w:t>
      </w:r>
      <w:r w:rsidR="00CC00E6">
        <w:rPr>
          <w:rFonts w:ascii="Times New Roman" w:eastAsia="Times New Roman" w:hAnsi="Times New Roman" w:cs="Times New Roman"/>
          <w:sz w:val="28"/>
          <w:szCs w:val="28"/>
        </w:rPr>
        <w:t>ики</w:t>
      </w:r>
    </w:p>
    <w:p w:rsidR="00CD0AE2" w:rsidRDefault="00CD0A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AE2" w:rsidRDefault="00CD0A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AE2" w:rsidRDefault="00CD0A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AE2" w:rsidRDefault="00CD0A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1080" w:rsidRDefault="000B10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488" w:rsidRDefault="00C354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C74" w:rsidRDefault="00D60C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AE2" w:rsidRDefault="00CD0A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AE2" w:rsidRDefault="00CD0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CD0AE2" w:rsidRDefault="00CD0AE2" w:rsidP="000B1080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Выготский Л.С. Антология гуманной педагогики. – М., 1996.</w:t>
      </w:r>
    </w:p>
    <w:p w:rsidR="000B1080" w:rsidRDefault="000B1080" w:rsidP="000B1080">
      <w:pPr>
        <w:pStyle w:val="aff5"/>
        <w:numPr>
          <w:ilvl w:val="0"/>
          <w:numId w:val="2"/>
        </w:numPr>
        <w:spacing w:before="0" w:after="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Андросова Ю.В., Зорина Т.Г. Профилактика школьной дезадаптации первоклассников с билингвизмом (двуязычием) // Сборник статей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Международной научно-практической конференции «Девиация и миграционные процессы» 18.02.2011 г.</w:t>
      </w:r>
    </w:p>
    <w:p w:rsidR="000B1080" w:rsidRDefault="000B1080" w:rsidP="000B1080">
      <w:pPr>
        <w:pStyle w:val="aff5"/>
        <w:numPr>
          <w:ilvl w:val="0"/>
          <w:numId w:val="2"/>
        </w:numPr>
        <w:spacing w:before="0" w:after="0" w:line="276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Выступец Н.П. Использование креативного потенциала семьи школы для формирования ключевых компетенций детей мигрантов как основы социализации в обществе // Сборник статей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Международной научно-практической конференции «Девиация и миграционные процессы» 18.02.2011 г.</w:t>
      </w:r>
    </w:p>
    <w:p w:rsidR="000B1080" w:rsidRDefault="000B1080" w:rsidP="000B1080">
      <w:pPr>
        <w:pStyle w:val="aff5"/>
        <w:numPr>
          <w:ilvl w:val="0"/>
          <w:numId w:val="2"/>
        </w:numPr>
        <w:spacing w:before="0"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Выступец Н.П. Формы и механизмы социальной адаптации мигрантов в современном обществе.</w:t>
      </w:r>
    </w:p>
    <w:p w:rsidR="000B1080" w:rsidRDefault="000B1080" w:rsidP="000B1080">
      <w:pPr>
        <w:pStyle w:val="aff5"/>
        <w:numPr>
          <w:ilvl w:val="0"/>
          <w:numId w:val="2"/>
        </w:numPr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Курашкина Е.В. Изучение потребностей школьника как основа формирования и развития его социального статуса// Сборник научных трудов «Актуальные проблемы социогуманитарного знания в России XXI века» под ред. В.Г.Шеманина. – М.: МИЦ «Этносоциум», 2010.</w:t>
      </w:r>
    </w:p>
    <w:p w:rsidR="000B1080" w:rsidRDefault="000B1080" w:rsidP="000B1080">
      <w:pPr>
        <w:pStyle w:val="aff5"/>
        <w:numPr>
          <w:ilvl w:val="0"/>
          <w:numId w:val="2"/>
        </w:numPr>
        <w:spacing w:before="0"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Малофеевский Д.В., Швырева К.Л. Специфика обучения в поликультурном пространстве //</w:t>
      </w:r>
    </w:p>
    <w:p w:rsidR="000B1080" w:rsidRDefault="000B1080" w:rsidP="000B1080">
      <w:pPr>
        <w:pStyle w:val="aff5"/>
        <w:numPr>
          <w:ilvl w:val="0"/>
          <w:numId w:val="2"/>
        </w:numPr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Хлюпин В.О. Работа с детьми мигрантами в рамках средней общеобразовательной школы //</w:t>
      </w:r>
    </w:p>
    <w:p w:rsidR="00CD0AE2" w:rsidRDefault="00CD0A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0AE2" w:rsidRDefault="00CD0AE2">
      <w:pPr>
        <w:spacing w:before="280" w:after="2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0AE2" w:rsidRDefault="00CD0AE2">
      <w:pPr>
        <w:spacing w:before="280" w:after="2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0AE2">
      <w:headerReference w:type="default" r:id="rId8"/>
      <w:footerReference w:type="default" r:id="rId9"/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331" w:rsidRDefault="00C16331" w:rsidP="00CD0AE2">
      <w:pPr>
        <w:spacing w:after="0" w:line="240" w:lineRule="auto"/>
      </w:pPr>
      <w:r>
        <w:separator/>
      </w:r>
    </w:p>
  </w:endnote>
  <w:endnote w:type="continuationSeparator" w:id="1">
    <w:p w:rsidR="00C16331" w:rsidRDefault="00C16331" w:rsidP="00CD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080" w:rsidRDefault="000B1080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331" w:rsidRDefault="00C16331" w:rsidP="00CD0AE2">
      <w:pPr>
        <w:spacing w:after="0" w:line="240" w:lineRule="auto"/>
      </w:pPr>
      <w:r>
        <w:separator/>
      </w:r>
    </w:p>
  </w:footnote>
  <w:footnote w:type="continuationSeparator" w:id="1">
    <w:p w:rsidR="00C16331" w:rsidRDefault="00C16331" w:rsidP="00CD0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90D" w:rsidRDefault="006C090D">
    <w:pPr>
      <w:pStyle w:val="afc"/>
    </w:pPr>
    <w:fldSimple w:instr="PAGE   \* MERGEFORMAT">
      <w:r w:rsidR="00826AAB">
        <w:rPr>
          <w:noProof/>
        </w:rPr>
        <w:t>1</w:t>
      </w:r>
    </w:fldSimple>
  </w:p>
  <w:p w:rsidR="006C090D" w:rsidRDefault="006C090D">
    <w:pPr>
      <w:pStyle w:val="a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1620"/>
        </w:tabs>
        <w:ind w:left="1620" w:hanging="915"/>
      </w:pPr>
      <w:rPr>
        <w:rFonts w:ascii="Symbol" w:hAnsi="Symbol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0"/>
    <w:multiLevelType w:val="multilevel"/>
    <w:tmpl w:val="000000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2"/>
    <w:multiLevelType w:val="multilevel"/>
    <w:tmpl w:val="0000001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6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13B4F7B"/>
    <w:multiLevelType w:val="multilevel"/>
    <w:tmpl w:val="3D34792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2">
    <w:nsid w:val="717B4220"/>
    <w:multiLevelType w:val="multilevel"/>
    <w:tmpl w:val="F97831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i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AE2"/>
    <w:rsid w:val="0000773F"/>
    <w:rsid w:val="00020617"/>
    <w:rsid w:val="0006796B"/>
    <w:rsid w:val="00092F34"/>
    <w:rsid w:val="000B1080"/>
    <w:rsid w:val="000C3AB1"/>
    <w:rsid w:val="00203639"/>
    <w:rsid w:val="002E78C0"/>
    <w:rsid w:val="00316E19"/>
    <w:rsid w:val="00451C3A"/>
    <w:rsid w:val="0049133C"/>
    <w:rsid w:val="004C035F"/>
    <w:rsid w:val="005573E0"/>
    <w:rsid w:val="006C090D"/>
    <w:rsid w:val="00786705"/>
    <w:rsid w:val="007B7DC8"/>
    <w:rsid w:val="007D36E8"/>
    <w:rsid w:val="00826AAB"/>
    <w:rsid w:val="008C52A2"/>
    <w:rsid w:val="008F7748"/>
    <w:rsid w:val="00C16331"/>
    <w:rsid w:val="00C35488"/>
    <w:rsid w:val="00C55F82"/>
    <w:rsid w:val="00CC00E6"/>
    <w:rsid w:val="00CD0AE2"/>
    <w:rsid w:val="00D60C74"/>
    <w:rsid w:val="00DD20EB"/>
    <w:rsid w:val="00F1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8"/>
      <w:szCs w:val="28"/>
    </w:rPr>
  </w:style>
  <w:style w:type="character" w:customStyle="1" w:styleId="WW8Num3z1">
    <w:name w:val="WW8Num3z1"/>
  </w:style>
  <w:style w:type="character" w:customStyle="1" w:styleId="WW8Num4z0">
    <w:name w:val="WW8Num4z0"/>
    <w:rPr>
      <w:rFonts w:ascii="Times New Roman" w:hAnsi="Times New Roman" w:cs="Times New Roman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  <w:rPr>
      <w:b/>
      <w:bCs/>
      <w:i w:val="0"/>
      <w:iCs w:val="0"/>
      <w:sz w:val="28"/>
      <w:szCs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rPr>
      <w:rFonts w:ascii="Times New Roman" w:hAnsi="Times New Roman" w:cs="Times New Roman"/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6"/>
  </w:style>
  <w:style w:type="paragraph" w:customStyle="1" w:styleId="ac">
    <w:name w:val="???????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kern w:val="1"/>
      <w:sz w:val="36"/>
      <w:szCs w:val="36"/>
      <w:lang w:eastAsia="hi-IN" w:bidi="hi-IN"/>
    </w:rPr>
  </w:style>
  <w:style w:type="paragraph" w:customStyle="1" w:styleId="ad">
    <w:name w:val="?????? ?? ????????"/>
    <w:basedOn w:val="ac"/>
  </w:style>
  <w:style w:type="paragraph" w:customStyle="1" w:styleId="ae">
    <w:name w:val="?????? ? ?????"/>
    <w:basedOn w:val="ac"/>
  </w:style>
  <w:style w:type="paragraph" w:customStyle="1" w:styleId="af">
    <w:name w:val="?????? ??? ???????"/>
    <w:basedOn w:val="ac"/>
  </w:style>
  <w:style w:type="paragraph" w:customStyle="1" w:styleId="af0">
    <w:name w:val="?????? ??? ??????? ? ???????"/>
    <w:basedOn w:val="ac"/>
  </w:style>
  <w:style w:type="paragraph" w:customStyle="1" w:styleId="af1">
    <w:name w:val="?????"/>
    <w:basedOn w:val="ac"/>
  </w:style>
  <w:style w:type="paragraph" w:customStyle="1" w:styleId="af2">
    <w:name w:val="???????? ?????"/>
    <w:basedOn w:val="ac"/>
  </w:style>
  <w:style w:type="paragraph" w:customStyle="1" w:styleId="af3">
    <w:name w:val="???????????? ?????? ?? ??????"/>
    <w:basedOn w:val="ac"/>
  </w:style>
  <w:style w:type="paragraph" w:customStyle="1" w:styleId="af4">
    <w:name w:val="?????? ?????? ? ????????"/>
    <w:basedOn w:val="ac"/>
    <w:pPr>
      <w:ind w:firstLine="340"/>
    </w:pPr>
  </w:style>
  <w:style w:type="paragraph" w:customStyle="1" w:styleId="af5">
    <w:name w:val="????????"/>
    <w:basedOn w:val="ac"/>
  </w:style>
  <w:style w:type="paragraph" w:customStyle="1" w:styleId="12">
    <w:name w:val="???????? 1"/>
    <w:basedOn w:val="ac"/>
    <w:pPr>
      <w:jc w:val="center"/>
    </w:pPr>
  </w:style>
  <w:style w:type="paragraph" w:customStyle="1" w:styleId="2">
    <w:name w:val="???????? 2"/>
    <w:basedOn w:val="ac"/>
    <w:pPr>
      <w:spacing w:before="57" w:after="57"/>
      <w:ind w:right="113"/>
      <w:jc w:val="center"/>
    </w:pPr>
  </w:style>
  <w:style w:type="paragraph" w:customStyle="1" w:styleId="af6">
    <w:name w:val="?????????"/>
    <w:basedOn w:val="ac"/>
    <w:pPr>
      <w:spacing w:before="238" w:after="119"/>
    </w:pPr>
  </w:style>
  <w:style w:type="paragraph" w:customStyle="1" w:styleId="13">
    <w:name w:val="????????? 1"/>
    <w:basedOn w:val="ac"/>
    <w:pPr>
      <w:spacing w:before="238" w:after="119"/>
    </w:pPr>
  </w:style>
  <w:style w:type="paragraph" w:customStyle="1" w:styleId="20">
    <w:name w:val="????????? 2"/>
    <w:basedOn w:val="ac"/>
    <w:pPr>
      <w:spacing w:before="238" w:after="119"/>
    </w:pPr>
  </w:style>
  <w:style w:type="paragraph" w:customStyle="1" w:styleId="af7">
    <w:name w:val="????????? ?????"/>
    <w:basedOn w:val="ac"/>
  </w:style>
  <w:style w:type="paragraph" w:customStyle="1" w:styleId="LTGliederung1">
    <w:name w:val="???????~LT~Gliederung 1"/>
    <w:pPr>
      <w:widowControl w:val="0"/>
      <w:suppressAutoHyphens/>
      <w:autoSpaceDE w:val="0"/>
      <w:spacing w:after="283"/>
    </w:pPr>
    <w:rPr>
      <w:rFonts w:ascii="Mangal" w:eastAsia="Mangal" w:hAnsi="Mangal" w:cs="Mangal"/>
      <w:color w:val="FFFFFF"/>
      <w:kern w:val="1"/>
      <w:sz w:val="60"/>
      <w:szCs w:val="60"/>
      <w:lang w:eastAsia="hi-IN" w:bidi="hi-IN"/>
    </w:rPr>
  </w:style>
  <w:style w:type="paragraph" w:customStyle="1" w:styleId="LTGliederung2">
    <w:name w:val="???????~LT~Gliederung 2"/>
    <w:basedOn w:val="LTGliederung1"/>
    <w:pPr>
      <w:spacing w:after="227"/>
    </w:pPr>
    <w:rPr>
      <w:sz w:val="48"/>
      <w:szCs w:val="48"/>
    </w:rPr>
  </w:style>
  <w:style w:type="paragraph" w:customStyle="1" w:styleId="LTGliederung3">
    <w:name w:val="???????~LT~Gliederung 3"/>
    <w:basedOn w:val="LTGliederung2"/>
    <w:pPr>
      <w:spacing w:after="170"/>
    </w:pPr>
    <w:rPr>
      <w:sz w:val="40"/>
      <w:szCs w:val="40"/>
    </w:rPr>
  </w:style>
  <w:style w:type="paragraph" w:customStyle="1" w:styleId="LTGliederung4">
    <w:name w:val="???????~LT~Gliederung 4"/>
    <w:basedOn w:val="LTGliederung3"/>
    <w:pPr>
      <w:spacing w:after="113"/>
    </w:pPr>
    <w:rPr>
      <w:sz w:val="38"/>
      <w:szCs w:val="38"/>
    </w:rPr>
  </w:style>
  <w:style w:type="paragraph" w:customStyle="1" w:styleId="LTGliederung5">
    <w:name w:val="???????~LT~Gliederung 5"/>
    <w:basedOn w:val="LTGliederung4"/>
    <w:pPr>
      <w:spacing w:after="57"/>
    </w:pPr>
    <w:rPr>
      <w:sz w:val="40"/>
      <w:szCs w:val="40"/>
    </w:rPr>
  </w:style>
  <w:style w:type="paragraph" w:customStyle="1" w:styleId="LTGliederung6">
    <w:name w:val="???????~LT~Gliederung 6"/>
    <w:basedOn w:val="LTGliederung5"/>
  </w:style>
  <w:style w:type="paragraph" w:customStyle="1" w:styleId="LTGliederung7">
    <w:name w:val="???????~LT~Gliederung 7"/>
    <w:basedOn w:val="LTGliederung6"/>
  </w:style>
  <w:style w:type="paragraph" w:customStyle="1" w:styleId="LTGliederung8">
    <w:name w:val="???????~LT~Gliederung 8"/>
    <w:basedOn w:val="LTGliederung7"/>
  </w:style>
  <w:style w:type="paragraph" w:customStyle="1" w:styleId="LTGliederung9">
    <w:name w:val="???????~LT~Gliederung 9"/>
    <w:basedOn w:val="LTGliederung8"/>
  </w:style>
  <w:style w:type="paragraph" w:customStyle="1" w:styleId="LTTitel">
    <w:name w:val="???????~LT~Titel"/>
    <w:pPr>
      <w:widowControl w:val="0"/>
      <w:suppressAutoHyphens/>
      <w:autoSpaceDE w:val="0"/>
    </w:pPr>
    <w:rPr>
      <w:rFonts w:ascii="Mangal" w:eastAsia="Mangal" w:hAnsi="Mangal" w:cs="Mangal"/>
      <w:color w:val="FFFFFF"/>
      <w:kern w:val="1"/>
      <w:sz w:val="36"/>
      <w:szCs w:val="36"/>
      <w:lang w:eastAsia="hi-IN" w:bidi="hi-IN"/>
    </w:rPr>
  </w:style>
  <w:style w:type="paragraph" w:customStyle="1" w:styleId="LTUntertitel">
    <w:name w:val="???????~LT~Untertitel"/>
    <w:pPr>
      <w:widowControl w:val="0"/>
      <w:suppressAutoHyphens/>
      <w:autoSpaceDE w:val="0"/>
      <w:jc w:val="center"/>
    </w:pPr>
    <w:rPr>
      <w:rFonts w:ascii="Mangal" w:eastAsia="Mangal" w:hAnsi="Mangal" w:cs="Mangal"/>
      <w:kern w:val="1"/>
      <w:sz w:val="64"/>
      <w:szCs w:val="64"/>
      <w:lang w:eastAsia="hi-IN" w:bidi="hi-IN"/>
    </w:rPr>
  </w:style>
  <w:style w:type="paragraph" w:customStyle="1" w:styleId="LTNotizen">
    <w:name w:val="???????~LT~Notizen"/>
    <w:pPr>
      <w:widowControl w:val="0"/>
      <w:suppressAutoHyphens/>
      <w:autoSpaceDE w:val="0"/>
      <w:ind w:left="340" w:hanging="340"/>
    </w:pPr>
    <w:rPr>
      <w:rFonts w:ascii="Mangal" w:eastAsia="Mangal" w:hAnsi="Mangal" w:cs="Mangal"/>
      <w:kern w:val="1"/>
      <w:sz w:val="40"/>
      <w:szCs w:val="40"/>
      <w:lang w:eastAsia="hi-IN" w:bidi="hi-IN"/>
    </w:rPr>
  </w:style>
  <w:style w:type="paragraph" w:customStyle="1" w:styleId="LTHintergrundobjekte">
    <w:name w:val="???????~LT~Hintergrundobjekte"/>
    <w:pPr>
      <w:widowControl w:val="0"/>
      <w:suppressAutoHyphens/>
      <w:autoSpaceDE w:val="0"/>
    </w:pPr>
    <w:rPr>
      <w:rFonts w:eastAsia="Arial Unicode MS" w:cs="Mangal"/>
      <w:kern w:val="1"/>
      <w:sz w:val="24"/>
      <w:szCs w:val="24"/>
      <w:lang w:eastAsia="hi-IN" w:bidi="hi-IN"/>
    </w:rPr>
  </w:style>
  <w:style w:type="paragraph" w:customStyle="1" w:styleId="LTHintergrund">
    <w:name w:val="???????~LT~Hintergrund"/>
    <w:pPr>
      <w:widowControl w:val="0"/>
      <w:suppressAutoHyphens/>
      <w:autoSpaceDE w:val="0"/>
    </w:pPr>
    <w:rPr>
      <w:rFonts w:eastAsia="Arial Unicode MS" w:cs="Mangal"/>
      <w:kern w:val="1"/>
      <w:sz w:val="24"/>
      <w:szCs w:val="24"/>
      <w:lang w:eastAsia="hi-IN" w:bidi="hi-IN"/>
    </w:rPr>
  </w:style>
  <w:style w:type="paragraph" w:customStyle="1" w:styleId="default">
    <w:name w:val="default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kern w:val="1"/>
      <w:sz w:val="36"/>
      <w:szCs w:val="36"/>
      <w:lang w:eastAsia="hi-I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">
    <w:name w:val="WW-?????????"/>
    <w:pPr>
      <w:widowControl w:val="0"/>
      <w:suppressAutoHyphens/>
      <w:autoSpaceDE w:val="0"/>
    </w:pPr>
    <w:rPr>
      <w:rFonts w:ascii="Mangal" w:eastAsia="Mangal" w:hAnsi="Mangal" w:cs="Mangal"/>
      <w:color w:val="FFFFFF"/>
      <w:kern w:val="1"/>
      <w:sz w:val="36"/>
      <w:szCs w:val="36"/>
      <w:lang w:eastAsia="hi-IN" w:bidi="hi-IN"/>
    </w:rPr>
  </w:style>
  <w:style w:type="paragraph" w:customStyle="1" w:styleId="af8">
    <w:name w:val="????????????"/>
    <w:pPr>
      <w:widowControl w:val="0"/>
      <w:suppressAutoHyphens/>
      <w:autoSpaceDE w:val="0"/>
      <w:jc w:val="center"/>
    </w:pPr>
    <w:rPr>
      <w:rFonts w:ascii="Mangal" w:eastAsia="Mangal" w:hAnsi="Mangal" w:cs="Mangal"/>
      <w:kern w:val="1"/>
      <w:sz w:val="64"/>
      <w:szCs w:val="64"/>
      <w:lang w:eastAsia="hi-IN" w:bidi="hi-IN"/>
    </w:rPr>
  </w:style>
  <w:style w:type="paragraph" w:customStyle="1" w:styleId="af9">
    <w:name w:val="??????? ????"/>
    <w:pPr>
      <w:widowControl w:val="0"/>
      <w:suppressAutoHyphens/>
      <w:autoSpaceDE w:val="0"/>
    </w:pPr>
    <w:rPr>
      <w:rFonts w:eastAsia="Arial Unicode MS" w:cs="Mangal"/>
      <w:kern w:val="1"/>
      <w:sz w:val="24"/>
      <w:szCs w:val="24"/>
      <w:lang w:eastAsia="hi-IN" w:bidi="hi-IN"/>
    </w:rPr>
  </w:style>
  <w:style w:type="paragraph" w:customStyle="1" w:styleId="afa">
    <w:name w:val="???"/>
    <w:pPr>
      <w:widowControl w:val="0"/>
      <w:suppressAutoHyphens/>
      <w:autoSpaceDE w:val="0"/>
    </w:pPr>
    <w:rPr>
      <w:rFonts w:eastAsia="Arial Unicode MS" w:cs="Mangal"/>
      <w:kern w:val="1"/>
      <w:sz w:val="24"/>
      <w:szCs w:val="24"/>
      <w:lang w:eastAsia="hi-IN" w:bidi="hi-IN"/>
    </w:rPr>
  </w:style>
  <w:style w:type="paragraph" w:customStyle="1" w:styleId="afb">
    <w:name w:val="??????????"/>
    <w:pPr>
      <w:widowControl w:val="0"/>
      <w:suppressAutoHyphens/>
      <w:autoSpaceDE w:val="0"/>
      <w:ind w:left="340" w:hanging="340"/>
    </w:pPr>
    <w:rPr>
      <w:rFonts w:ascii="Mangal" w:eastAsia="Mangal" w:hAnsi="Mangal" w:cs="Mangal"/>
      <w:kern w:val="1"/>
      <w:sz w:val="40"/>
      <w:szCs w:val="40"/>
      <w:lang w:eastAsia="hi-IN" w:bidi="hi-IN"/>
    </w:rPr>
  </w:style>
  <w:style w:type="paragraph" w:customStyle="1" w:styleId="WW-1">
    <w:name w:val="WW-????????? 1"/>
    <w:pPr>
      <w:widowControl w:val="0"/>
      <w:suppressAutoHyphens/>
      <w:autoSpaceDE w:val="0"/>
      <w:spacing w:after="283"/>
    </w:pPr>
    <w:rPr>
      <w:rFonts w:ascii="Mangal" w:eastAsia="Mangal" w:hAnsi="Mangal" w:cs="Mangal"/>
      <w:color w:val="FFFFFF"/>
      <w:kern w:val="1"/>
      <w:sz w:val="60"/>
      <w:szCs w:val="60"/>
      <w:lang w:eastAsia="hi-IN" w:bidi="hi-IN"/>
    </w:rPr>
  </w:style>
  <w:style w:type="paragraph" w:customStyle="1" w:styleId="WW-2">
    <w:name w:val="WW-????????? 2"/>
    <w:basedOn w:val="WW-1"/>
    <w:pPr>
      <w:spacing w:after="227"/>
    </w:pPr>
    <w:rPr>
      <w:sz w:val="48"/>
      <w:szCs w:val="48"/>
    </w:rPr>
  </w:style>
  <w:style w:type="paragraph" w:customStyle="1" w:styleId="3">
    <w:name w:val="????????? 3"/>
    <w:basedOn w:val="WW-2"/>
    <w:pPr>
      <w:spacing w:after="170"/>
    </w:pPr>
    <w:rPr>
      <w:sz w:val="40"/>
      <w:szCs w:val="40"/>
    </w:rPr>
  </w:style>
  <w:style w:type="paragraph" w:customStyle="1" w:styleId="4">
    <w:name w:val="????????? 4"/>
    <w:basedOn w:val="3"/>
    <w:pPr>
      <w:spacing w:after="113"/>
    </w:pPr>
    <w:rPr>
      <w:sz w:val="38"/>
      <w:szCs w:val="38"/>
    </w:rPr>
  </w:style>
  <w:style w:type="paragraph" w:customStyle="1" w:styleId="5">
    <w:name w:val="????????? 5"/>
    <w:basedOn w:val="4"/>
    <w:pPr>
      <w:spacing w:after="57"/>
    </w:pPr>
    <w:rPr>
      <w:sz w:val="40"/>
      <w:szCs w:val="40"/>
    </w:rPr>
  </w:style>
  <w:style w:type="paragraph" w:customStyle="1" w:styleId="6">
    <w:name w:val="????????? 6"/>
    <w:basedOn w:val="5"/>
  </w:style>
  <w:style w:type="paragraph" w:customStyle="1" w:styleId="7">
    <w:name w:val="????????? 7"/>
    <w:basedOn w:val="6"/>
  </w:style>
  <w:style w:type="paragraph" w:customStyle="1" w:styleId="8">
    <w:name w:val="????????? 8"/>
    <w:basedOn w:val="7"/>
  </w:style>
  <w:style w:type="paragraph" w:customStyle="1" w:styleId="9">
    <w:name w:val="????????? 9"/>
    <w:basedOn w:val="8"/>
  </w:style>
  <w:style w:type="paragraph" w:customStyle="1" w:styleId="1LTGliederung1">
    <w:name w:val="??????? 1~LT~Gliederung 1"/>
    <w:pPr>
      <w:widowControl w:val="0"/>
      <w:suppressAutoHyphens/>
      <w:autoSpaceDE w:val="0"/>
      <w:spacing w:after="283"/>
    </w:pPr>
    <w:rPr>
      <w:rFonts w:ascii="Mangal" w:eastAsia="Mangal" w:hAnsi="Mangal" w:cs="Mangal"/>
      <w:color w:val="FFFFFF"/>
      <w:kern w:val="1"/>
      <w:sz w:val="60"/>
      <w:szCs w:val="60"/>
      <w:lang w:eastAsia="hi-IN" w:bidi="hi-IN"/>
    </w:rPr>
  </w:style>
  <w:style w:type="paragraph" w:customStyle="1" w:styleId="1LTGliederung2">
    <w:name w:val="??????? 1~LT~Gliederung 2"/>
    <w:basedOn w:val="1LTGliederung1"/>
    <w:pPr>
      <w:spacing w:after="227"/>
    </w:pPr>
    <w:rPr>
      <w:sz w:val="48"/>
      <w:szCs w:val="48"/>
    </w:rPr>
  </w:style>
  <w:style w:type="paragraph" w:customStyle="1" w:styleId="1LTGliederung3">
    <w:name w:val="??????? 1~LT~Gliederung 3"/>
    <w:basedOn w:val="1LTGliederung2"/>
    <w:pPr>
      <w:spacing w:after="170"/>
    </w:pPr>
    <w:rPr>
      <w:sz w:val="40"/>
      <w:szCs w:val="40"/>
    </w:rPr>
  </w:style>
  <w:style w:type="paragraph" w:customStyle="1" w:styleId="1LTGliederung4">
    <w:name w:val="??????? 1~LT~Gliederung 4"/>
    <w:basedOn w:val="1LTGliederung3"/>
    <w:pPr>
      <w:spacing w:after="113"/>
    </w:pPr>
    <w:rPr>
      <w:sz w:val="38"/>
      <w:szCs w:val="38"/>
    </w:rPr>
  </w:style>
  <w:style w:type="paragraph" w:customStyle="1" w:styleId="1LTGliederung5">
    <w:name w:val="??????? 1~LT~Gliederung 5"/>
    <w:basedOn w:val="1LTGliederung4"/>
    <w:pPr>
      <w:spacing w:after="57"/>
    </w:pPr>
    <w:rPr>
      <w:sz w:val="40"/>
      <w:szCs w:val="40"/>
    </w:rPr>
  </w:style>
  <w:style w:type="paragraph" w:customStyle="1" w:styleId="1LTGliederung6">
    <w:name w:val="??????? 1~LT~Gliederung 6"/>
    <w:basedOn w:val="1LTGliederung5"/>
  </w:style>
  <w:style w:type="paragraph" w:customStyle="1" w:styleId="1LTGliederung7">
    <w:name w:val="??????? 1~LT~Gliederung 7"/>
    <w:basedOn w:val="1LTGliederung6"/>
  </w:style>
  <w:style w:type="paragraph" w:customStyle="1" w:styleId="1LTGliederung8">
    <w:name w:val="??????? 1~LT~Gliederung 8"/>
    <w:basedOn w:val="1LTGliederung7"/>
  </w:style>
  <w:style w:type="paragraph" w:customStyle="1" w:styleId="1LTGliederung9">
    <w:name w:val="??????? 1~LT~Gliederung 9"/>
    <w:basedOn w:val="1LTGliederung8"/>
  </w:style>
  <w:style w:type="paragraph" w:customStyle="1" w:styleId="1LTTitel">
    <w:name w:val="??????? 1~LT~Titel"/>
    <w:pPr>
      <w:widowControl w:val="0"/>
      <w:suppressAutoHyphens/>
      <w:autoSpaceDE w:val="0"/>
    </w:pPr>
    <w:rPr>
      <w:rFonts w:ascii="Mangal" w:eastAsia="Mangal" w:hAnsi="Mangal" w:cs="Mangal"/>
      <w:color w:val="FFFFFF"/>
      <w:kern w:val="1"/>
      <w:sz w:val="36"/>
      <w:szCs w:val="36"/>
      <w:lang w:eastAsia="hi-IN" w:bidi="hi-IN"/>
    </w:rPr>
  </w:style>
  <w:style w:type="paragraph" w:customStyle="1" w:styleId="1LTUntertitel">
    <w:name w:val="??????? 1~LT~Untertitel"/>
    <w:pPr>
      <w:widowControl w:val="0"/>
      <w:suppressAutoHyphens/>
      <w:autoSpaceDE w:val="0"/>
      <w:jc w:val="center"/>
    </w:pPr>
    <w:rPr>
      <w:rFonts w:ascii="Mangal" w:eastAsia="Mangal" w:hAnsi="Mangal" w:cs="Mangal"/>
      <w:kern w:val="1"/>
      <w:sz w:val="64"/>
      <w:szCs w:val="64"/>
      <w:lang w:eastAsia="hi-IN" w:bidi="hi-IN"/>
    </w:rPr>
  </w:style>
  <w:style w:type="paragraph" w:customStyle="1" w:styleId="1LTNotizen">
    <w:name w:val="??????? 1~LT~Notizen"/>
    <w:pPr>
      <w:widowControl w:val="0"/>
      <w:suppressAutoHyphens/>
      <w:autoSpaceDE w:val="0"/>
      <w:ind w:left="340" w:hanging="340"/>
    </w:pPr>
    <w:rPr>
      <w:rFonts w:ascii="Mangal" w:eastAsia="Mangal" w:hAnsi="Mangal" w:cs="Mangal"/>
      <w:kern w:val="1"/>
      <w:sz w:val="40"/>
      <w:szCs w:val="40"/>
      <w:lang w:eastAsia="hi-IN" w:bidi="hi-IN"/>
    </w:rPr>
  </w:style>
  <w:style w:type="paragraph" w:customStyle="1" w:styleId="1LTHintergrundobjekte">
    <w:name w:val="??????? 1~LT~Hintergrundobjekte"/>
    <w:pPr>
      <w:widowControl w:val="0"/>
      <w:suppressAutoHyphens/>
      <w:autoSpaceDE w:val="0"/>
    </w:pPr>
    <w:rPr>
      <w:rFonts w:eastAsia="Arial Unicode MS" w:cs="Mangal"/>
      <w:kern w:val="1"/>
      <w:sz w:val="24"/>
      <w:szCs w:val="24"/>
      <w:lang w:eastAsia="hi-IN" w:bidi="hi-IN"/>
    </w:rPr>
  </w:style>
  <w:style w:type="paragraph" w:customStyle="1" w:styleId="1LTHintergrund">
    <w:name w:val="??????? 1~LT~Hintergrund"/>
    <w:pPr>
      <w:widowControl w:val="0"/>
      <w:suppressAutoHyphens/>
      <w:autoSpaceDE w:val="0"/>
    </w:pPr>
    <w:rPr>
      <w:rFonts w:eastAsia="Arial Unicode MS" w:cs="Mangal"/>
      <w:kern w:val="1"/>
      <w:sz w:val="24"/>
      <w:szCs w:val="24"/>
      <w:lang w:eastAsia="hi-IN" w:bidi="hi-IN"/>
    </w:rPr>
  </w:style>
  <w:style w:type="paragraph" w:customStyle="1" w:styleId="WW-10">
    <w:name w:val="WW-?????????1"/>
    <w:pPr>
      <w:widowControl w:val="0"/>
      <w:suppressAutoHyphens/>
      <w:autoSpaceDE w:val="0"/>
    </w:pPr>
    <w:rPr>
      <w:rFonts w:ascii="Mangal" w:eastAsia="Mangal" w:hAnsi="Mangal" w:cs="Mangal"/>
      <w:color w:val="FFFFFF"/>
      <w:kern w:val="1"/>
      <w:sz w:val="36"/>
      <w:szCs w:val="36"/>
      <w:lang w:eastAsia="hi-IN" w:bidi="hi-IN"/>
    </w:rPr>
  </w:style>
  <w:style w:type="paragraph" w:customStyle="1" w:styleId="WW-11">
    <w:name w:val="WW-????????? 11"/>
    <w:pPr>
      <w:widowControl w:val="0"/>
      <w:suppressAutoHyphens/>
      <w:autoSpaceDE w:val="0"/>
      <w:spacing w:after="283"/>
    </w:pPr>
    <w:rPr>
      <w:rFonts w:ascii="Mangal" w:eastAsia="Mangal" w:hAnsi="Mangal" w:cs="Mangal"/>
      <w:color w:val="FFFFFF"/>
      <w:kern w:val="1"/>
      <w:sz w:val="60"/>
      <w:szCs w:val="60"/>
      <w:lang w:eastAsia="hi-IN" w:bidi="hi-IN"/>
    </w:rPr>
  </w:style>
  <w:style w:type="paragraph" w:customStyle="1" w:styleId="WW-21">
    <w:name w:val="WW-????????? 21"/>
    <w:basedOn w:val="WW-11"/>
    <w:pPr>
      <w:spacing w:after="227"/>
    </w:pPr>
    <w:rPr>
      <w:sz w:val="48"/>
      <w:szCs w:val="48"/>
    </w:rPr>
  </w:style>
  <w:style w:type="paragraph" w:customStyle="1" w:styleId="WW-12">
    <w:name w:val="WW-?????????12"/>
    <w:pPr>
      <w:widowControl w:val="0"/>
      <w:suppressAutoHyphens/>
      <w:autoSpaceDE w:val="0"/>
    </w:pPr>
    <w:rPr>
      <w:rFonts w:ascii="Mangal" w:eastAsia="Mangal" w:hAnsi="Mangal" w:cs="Mangal"/>
      <w:color w:val="FFFFFF"/>
      <w:kern w:val="1"/>
      <w:sz w:val="36"/>
      <w:szCs w:val="36"/>
      <w:lang w:eastAsia="hi-IN" w:bidi="hi-IN"/>
    </w:rPr>
  </w:style>
  <w:style w:type="paragraph" w:customStyle="1" w:styleId="WW-112">
    <w:name w:val="WW-????????? 112"/>
    <w:pPr>
      <w:widowControl w:val="0"/>
      <w:suppressAutoHyphens/>
      <w:autoSpaceDE w:val="0"/>
      <w:spacing w:after="283"/>
    </w:pPr>
    <w:rPr>
      <w:rFonts w:ascii="Mangal" w:eastAsia="Mangal" w:hAnsi="Mangal" w:cs="Mangal"/>
      <w:color w:val="FFFFFF"/>
      <w:kern w:val="1"/>
      <w:sz w:val="60"/>
      <w:szCs w:val="60"/>
      <w:lang w:eastAsia="hi-IN" w:bidi="hi-IN"/>
    </w:rPr>
  </w:style>
  <w:style w:type="paragraph" w:customStyle="1" w:styleId="WW-212">
    <w:name w:val="WW-????????? 212"/>
    <w:basedOn w:val="WW-112"/>
    <w:pPr>
      <w:spacing w:after="227"/>
    </w:pPr>
    <w:rPr>
      <w:sz w:val="48"/>
      <w:szCs w:val="48"/>
    </w:rPr>
  </w:style>
  <w:style w:type="paragraph" w:styleId="afc">
    <w:name w:val="header"/>
    <w:basedOn w:val="a"/>
    <w:link w:val="afd"/>
    <w:uiPriority w:val="99"/>
    <w:pPr>
      <w:suppressLineNumbers/>
      <w:tabs>
        <w:tab w:val="center" w:pos="4677"/>
        <w:tab w:val="right" w:pos="9355"/>
      </w:tabs>
    </w:pPr>
    <w:rPr>
      <w:rFonts w:cs="Times New Roman"/>
      <w:lang/>
    </w:rPr>
  </w:style>
  <w:style w:type="paragraph" w:styleId="afe">
    <w:name w:val="footer"/>
    <w:basedOn w:val="a"/>
    <w:link w:val="aff"/>
    <w:uiPriority w:val="99"/>
    <w:unhideWhenUsed/>
    <w:rsid w:val="00CD0AE2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">
    <w:name w:val="Нижний колонтитул Знак"/>
    <w:link w:val="afe"/>
    <w:uiPriority w:val="99"/>
    <w:rsid w:val="00CD0AE2"/>
    <w:rPr>
      <w:rFonts w:ascii="Calibri" w:eastAsia="Calibri" w:hAnsi="Calibri" w:cs="Calibri"/>
      <w:sz w:val="22"/>
      <w:szCs w:val="22"/>
      <w:lang w:eastAsia="ar-SA"/>
    </w:rPr>
  </w:style>
  <w:style w:type="character" w:customStyle="1" w:styleId="afd">
    <w:name w:val="Верхний колонтитул Знак"/>
    <w:link w:val="afc"/>
    <w:uiPriority w:val="99"/>
    <w:rsid w:val="00CD0AE2"/>
    <w:rPr>
      <w:rFonts w:ascii="Calibri" w:eastAsia="Calibri" w:hAnsi="Calibri" w:cs="Calibri"/>
      <w:sz w:val="22"/>
      <w:szCs w:val="22"/>
      <w:lang w:eastAsia="ar-SA"/>
    </w:rPr>
  </w:style>
  <w:style w:type="paragraph" w:styleId="aff0">
    <w:name w:val="Balloon Text"/>
    <w:basedOn w:val="a"/>
    <w:link w:val="aff1"/>
    <w:uiPriority w:val="99"/>
    <w:semiHidden/>
    <w:unhideWhenUsed/>
    <w:rsid w:val="00203639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ff1">
    <w:name w:val="Текст выноски Знак"/>
    <w:link w:val="aff0"/>
    <w:uiPriority w:val="99"/>
    <w:semiHidden/>
    <w:rsid w:val="00203639"/>
    <w:rPr>
      <w:rFonts w:ascii="Tahoma" w:eastAsia="Calibri" w:hAnsi="Tahoma" w:cs="Tahoma"/>
      <w:sz w:val="16"/>
      <w:szCs w:val="16"/>
      <w:lang w:eastAsia="ar-SA"/>
    </w:rPr>
  </w:style>
  <w:style w:type="character" w:styleId="aff2">
    <w:name w:val="Strong"/>
    <w:qFormat/>
    <w:rsid w:val="00C55F82"/>
    <w:rPr>
      <w:b/>
      <w:bCs/>
    </w:rPr>
  </w:style>
  <w:style w:type="character" w:customStyle="1" w:styleId="21">
    <w:name w:val=" Знак Знак2"/>
    <w:rsid w:val="00C55F8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f3">
    <w:name w:val="List Paragraph"/>
    <w:basedOn w:val="a"/>
    <w:qFormat/>
    <w:rsid w:val="00C55F82"/>
    <w:pPr>
      <w:ind w:left="720"/>
    </w:pPr>
    <w:rPr>
      <w:rFonts w:cs="Times New Roman"/>
    </w:rPr>
  </w:style>
  <w:style w:type="paragraph" w:customStyle="1" w:styleId="ListParagraph">
    <w:name w:val="List Paragraph"/>
    <w:basedOn w:val="a"/>
    <w:rsid w:val="002E78C0"/>
    <w:pPr>
      <w:ind w:left="720"/>
    </w:pPr>
    <w:rPr>
      <w:rFonts w:eastAsia="Times New Roman"/>
    </w:rPr>
  </w:style>
  <w:style w:type="paragraph" w:customStyle="1" w:styleId="Default0">
    <w:name w:val="Default"/>
    <w:rsid w:val="008F7748"/>
    <w:pPr>
      <w:suppressAutoHyphens/>
      <w:autoSpaceDE w:val="0"/>
    </w:pPr>
    <w:rPr>
      <w:rFonts w:ascii="Cambria Math" w:eastAsia="Calibri" w:hAnsi="Cambria Math" w:cs="Cambria Math"/>
      <w:color w:val="000000"/>
      <w:sz w:val="24"/>
      <w:szCs w:val="24"/>
      <w:lang w:eastAsia="ar-SA"/>
    </w:rPr>
  </w:style>
  <w:style w:type="character" w:styleId="aff4">
    <w:name w:val="Hyperlink"/>
    <w:rsid w:val="000B1080"/>
    <w:rPr>
      <w:color w:val="0000FF"/>
      <w:u w:val="single"/>
    </w:rPr>
  </w:style>
  <w:style w:type="paragraph" w:customStyle="1" w:styleId="aff5">
    <w:name w:val="a"/>
    <w:basedOn w:val="a"/>
    <w:rsid w:val="000B108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ГКСОУ «Барско-Городищенская специальная (коррекционная) общеобразовательная школа-интернат VIII вида»</vt:lpstr>
    </vt:vector>
  </TitlesOfParts>
  <Company>Reanimator Extreme Edition</Company>
  <LinksUpToDate>false</LinksUpToDate>
  <CharactersWithSpaces>16363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ГКСОУ «Барско-Городищенская специальная (коррекционная) общеобразовательная школа-интернат VIII вида»</dc:title>
  <dc:creator>User</dc:creator>
  <cp:lastModifiedBy>Пользователь</cp:lastModifiedBy>
  <cp:revision>2</cp:revision>
  <cp:lastPrinted>2014-07-18T12:16:00Z</cp:lastPrinted>
  <dcterms:created xsi:type="dcterms:W3CDTF">2021-04-29T13:08:00Z</dcterms:created>
  <dcterms:modified xsi:type="dcterms:W3CDTF">2021-04-29T13:08:00Z</dcterms:modified>
</cp:coreProperties>
</file>